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0A5B" w14:textId="5E5C08C9" w:rsidR="00BF0E1A" w:rsidRDefault="00BF0E1A" w:rsidP="003D6CFD">
      <w:pPr>
        <w:pStyle w:val="NormalWeb"/>
        <w:spacing w:before="0" w:beforeAutospacing="0" w:after="120" w:afterAutospacing="0"/>
        <w:rPr>
          <w:rFonts w:ascii="Arial" w:hAnsi="Arial" w:cs="Arial"/>
          <w:color w:val="762000" w:themeColor="text1"/>
          <w:sz w:val="28"/>
          <w:szCs w:val="28"/>
        </w:rPr>
      </w:pPr>
      <w:r>
        <w:rPr>
          <w:rFonts w:ascii="Arial" w:hAnsi="Arial" w:cs="Arial"/>
          <w:color w:val="762000" w:themeColor="text1"/>
          <w:sz w:val="28"/>
          <w:szCs w:val="28"/>
        </w:rPr>
        <w:t xml:space="preserve">Note: </w:t>
      </w:r>
      <w:r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>Th</w:t>
      </w:r>
      <w:r w:rsidR="00B22956"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>is</w:t>
      </w:r>
      <w:r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 xml:space="preserve"> </w:t>
      </w:r>
      <w:r w:rsidR="00B22956"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>resource</w:t>
      </w:r>
      <w:r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 xml:space="preserve"> include</w:t>
      </w:r>
      <w:r w:rsidR="00B22956"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>s</w:t>
      </w:r>
      <w:r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 xml:space="preserve"> </w:t>
      </w:r>
      <w:r w:rsidR="00B95F70"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 xml:space="preserve">potentially distressing themes related to refugees and displacement. Please engage with care and </w:t>
      </w:r>
      <w:r w:rsidR="00B95F70"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 xml:space="preserve">encourage students to </w:t>
      </w:r>
      <w:r w:rsidR="00B95F70" w:rsidRPr="00DC74A3">
        <w:rPr>
          <w:rFonts w:ascii="Arial" w:hAnsi="Arial" w:cs="Arial"/>
          <w:i/>
          <w:iCs/>
          <w:color w:val="000000"/>
          <w:sz w:val="20"/>
          <w:szCs w:val="20"/>
          <w:highlight w:val="yellow"/>
        </w:rPr>
        <w:t>seek support from a teacher or trusted adult if needed.</w:t>
      </w:r>
    </w:p>
    <w:p w14:paraId="22F9B37B" w14:textId="77777777" w:rsidR="00B22956" w:rsidRPr="00B8742C" w:rsidRDefault="00B22956" w:rsidP="003D6CFD">
      <w:pPr>
        <w:pStyle w:val="NormalWeb"/>
        <w:spacing w:before="0" w:beforeAutospacing="0" w:after="120" w:afterAutospacing="0"/>
        <w:rPr>
          <w:rFonts w:ascii="Arial" w:hAnsi="Arial" w:cs="Arial"/>
          <w:color w:val="762000" w:themeColor="text1"/>
          <w:sz w:val="20"/>
          <w:szCs w:val="20"/>
        </w:rPr>
      </w:pPr>
    </w:p>
    <w:p w14:paraId="4C9E4490" w14:textId="791E85A3" w:rsidR="008C777D" w:rsidRPr="00BB5FD5" w:rsidRDefault="008C777D" w:rsidP="003D6CFD">
      <w:pPr>
        <w:pStyle w:val="NormalWeb"/>
        <w:spacing w:before="0" w:beforeAutospacing="0" w:after="120" w:afterAutospacing="0"/>
        <w:rPr>
          <w:rFonts w:ascii="Arial" w:hAnsi="Arial" w:cs="Arial"/>
          <w:color w:val="762000" w:themeColor="text1"/>
          <w:sz w:val="28"/>
          <w:szCs w:val="28"/>
        </w:rPr>
      </w:pPr>
      <w:r w:rsidRPr="00BB5FD5">
        <w:rPr>
          <w:rFonts w:ascii="Arial" w:hAnsi="Arial" w:cs="Arial"/>
          <w:color w:val="762000" w:themeColor="text1"/>
          <w:sz w:val="28"/>
          <w:szCs w:val="28"/>
        </w:rPr>
        <w:t>Real life experience</w:t>
      </w:r>
    </w:p>
    <w:p w14:paraId="6EB92D8A" w14:textId="77777777" w:rsidR="008C777D" w:rsidRPr="00BB5FD5" w:rsidRDefault="008C777D" w:rsidP="003D6CFD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Ask students: What is a refugee? Have you met a refugee? How do you feel about refugees coming to Australia? (NB. Some students or their parents may have entered the country as refugees.)</w:t>
      </w:r>
    </w:p>
    <w:p w14:paraId="5114F02E" w14:textId="46426DBE" w:rsidR="008C777D" w:rsidRPr="00A7611C" w:rsidRDefault="00A7611C" w:rsidP="00A7611C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Watch animated documentaries portraying stories of </w:t>
      </w:r>
      <w:r w:rsidRPr="00BB5FD5">
        <w:rPr>
          <w:rFonts w:ascii="Arial" w:hAnsi="Arial" w:cs="Arial"/>
          <w:color w:val="auto"/>
          <w:sz w:val="20"/>
          <w:szCs w:val="20"/>
        </w:rPr>
        <w:t>refugee children’s stories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F567BC">
        <w:rPr>
          <w:rFonts w:ascii="Arial" w:hAnsi="Arial" w:cs="Arial"/>
          <w:color w:val="auto"/>
          <w:sz w:val="20"/>
          <w:szCs w:val="20"/>
        </w:rPr>
        <w:t xml:space="preserve">on </w:t>
      </w:r>
      <w:hyperlink r:id="rId10" w:history="1">
        <w:r w:rsidR="00F567BC" w:rsidRPr="00F567BC">
          <w:rPr>
            <w:rStyle w:val="Hyperlink"/>
            <w:rFonts w:ascii="Arial" w:hAnsi="Arial" w:cs="Arial"/>
            <w:sz w:val="20"/>
            <w:szCs w:val="20"/>
          </w:rPr>
          <w:t xml:space="preserve">ABC </w:t>
        </w:r>
        <w:proofErr w:type="spellStart"/>
        <w:r w:rsidR="00F567BC" w:rsidRPr="00F567BC">
          <w:rPr>
            <w:rStyle w:val="Hyperlink"/>
            <w:rFonts w:ascii="Arial" w:hAnsi="Arial" w:cs="Arial"/>
            <w:sz w:val="20"/>
            <w:szCs w:val="20"/>
          </w:rPr>
          <w:t>iview</w:t>
        </w:r>
        <w:proofErr w:type="spellEnd"/>
      </w:hyperlink>
      <w:r w:rsidR="00F567BC">
        <w:rPr>
          <w:rFonts w:ascii="Arial" w:hAnsi="Arial" w:cs="Arial"/>
          <w:color w:val="auto"/>
          <w:sz w:val="20"/>
          <w:szCs w:val="20"/>
        </w:rPr>
        <w:t>.</w:t>
      </w:r>
    </w:p>
    <w:p w14:paraId="2B4F0807" w14:textId="77777777" w:rsidR="008C777D" w:rsidRPr="00BB5FD5" w:rsidRDefault="008C777D" w:rsidP="003D6CFD">
      <w:pPr>
        <w:pStyle w:val="NormalWeb"/>
        <w:numPr>
          <w:ilvl w:val="0"/>
          <w:numId w:val="7"/>
        </w:numPr>
        <w:spacing w:before="0" w:beforeAutospacing="0" w:after="120" w:afterAutospacing="0"/>
        <w:ind w:left="714" w:hanging="357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Ask students to imagine they are one of the refugee children. What would they have seen, done, felt?</w:t>
      </w:r>
    </w:p>
    <w:p w14:paraId="4EA39568" w14:textId="77777777" w:rsidR="008C777D" w:rsidRPr="00BB5FD5" w:rsidRDefault="008C777D" w:rsidP="003D6CFD">
      <w:pPr>
        <w:pStyle w:val="NormalWeb"/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</w:p>
    <w:p w14:paraId="74A7914B" w14:textId="77777777" w:rsidR="008C777D" w:rsidRPr="00BB5FD5" w:rsidRDefault="008C777D" w:rsidP="003D6CFD">
      <w:pPr>
        <w:pStyle w:val="NormalWeb"/>
        <w:spacing w:before="0" w:beforeAutospacing="0" w:after="120" w:afterAutospacing="0"/>
        <w:rPr>
          <w:rFonts w:ascii="Arial" w:hAnsi="Arial" w:cs="Arial"/>
          <w:color w:val="762000" w:themeColor="text1"/>
          <w:sz w:val="28"/>
          <w:szCs w:val="28"/>
        </w:rPr>
      </w:pPr>
      <w:r w:rsidRPr="00BB5FD5">
        <w:rPr>
          <w:rFonts w:ascii="Arial" w:hAnsi="Arial" w:cs="Arial"/>
          <w:color w:val="762000" w:themeColor="text1"/>
          <w:sz w:val="28"/>
          <w:szCs w:val="28"/>
        </w:rPr>
        <w:t>What is a ‘refugee’?</w:t>
      </w:r>
    </w:p>
    <w:p w14:paraId="054535CF" w14:textId="248710BE" w:rsidR="008C777D" w:rsidRPr="003D6CFD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Ask students, in pairs, to write a one-sentence definition of a ’refugee’.</w:t>
      </w:r>
    </w:p>
    <w:p w14:paraId="4B2DF867" w14:textId="77777777" w:rsidR="008C777D" w:rsidRPr="00BB5FD5" w:rsidRDefault="008C777D" w:rsidP="003D6CF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3D6CFD">
        <w:rPr>
          <w:rFonts w:ascii="Arial" w:hAnsi="Arial" w:cs="Arial"/>
          <w:b/>
          <w:bCs/>
          <w:color w:val="auto"/>
          <w:sz w:val="20"/>
          <w:szCs w:val="20"/>
        </w:rPr>
        <w:t>Refugee:</w:t>
      </w:r>
      <w:r w:rsidRPr="00BB5FD5">
        <w:rPr>
          <w:rFonts w:ascii="Arial" w:hAnsi="Arial" w:cs="Arial"/>
          <w:color w:val="auto"/>
          <w:sz w:val="20"/>
          <w:szCs w:val="20"/>
        </w:rPr>
        <w:t xml:space="preserve"> Any person who, owing to a </w:t>
      </w:r>
      <w:proofErr w:type="spellStart"/>
      <w:r w:rsidRPr="00BB5FD5">
        <w:rPr>
          <w:rFonts w:ascii="Arial" w:hAnsi="Arial" w:cs="Arial"/>
          <w:color w:val="auto"/>
          <w:sz w:val="20"/>
          <w:szCs w:val="20"/>
        </w:rPr>
        <w:t>well founded</w:t>
      </w:r>
      <w:proofErr w:type="spellEnd"/>
      <w:r w:rsidRPr="00BB5FD5">
        <w:rPr>
          <w:rFonts w:ascii="Arial" w:hAnsi="Arial" w:cs="Arial"/>
          <w:color w:val="auto"/>
          <w:sz w:val="20"/>
          <w:szCs w:val="20"/>
        </w:rPr>
        <w:t xml:space="preserve"> fear of being persecuted for reasons of race, religion, nationality, membership of a particular social group or political opinion, is outside the country of his/her nationality and is unable, or owing to such fear, is unwilling to avail himself/herself of the protection of that country. </w:t>
      </w:r>
    </w:p>
    <w:p w14:paraId="24A84691" w14:textId="77BEDC7A" w:rsidR="008C777D" w:rsidRPr="00BB5FD5" w:rsidRDefault="008C777D" w:rsidP="003D6CF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20" w:afterAutospacing="0"/>
        <w:jc w:val="right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(</w:t>
      </w:r>
      <w:r w:rsidRPr="00BB5FD5">
        <w:rPr>
          <w:rFonts w:ascii="Arial" w:hAnsi="Arial" w:cs="Arial"/>
          <w:i/>
          <w:color w:val="auto"/>
          <w:sz w:val="20"/>
          <w:szCs w:val="20"/>
        </w:rPr>
        <w:t>1951 Convention relating to the Status of Refugees</w:t>
      </w:r>
      <w:r w:rsidRPr="00BB5FD5">
        <w:rPr>
          <w:rFonts w:ascii="Arial" w:hAnsi="Arial" w:cs="Arial"/>
          <w:color w:val="auto"/>
          <w:sz w:val="20"/>
          <w:szCs w:val="20"/>
        </w:rPr>
        <w:t>)</w:t>
      </w:r>
    </w:p>
    <w:p w14:paraId="66A7F088" w14:textId="77777777" w:rsidR="008C777D" w:rsidRPr="00BB5FD5" w:rsidRDefault="008C777D" w:rsidP="003D6CFD">
      <w:pPr>
        <w:pStyle w:val="NormalWeb"/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 xml:space="preserve">Discuss the terms ‘asylum seeker’, ‘internally displaced person’ and ‘economic refugee’. Visit this website for help: </w:t>
      </w:r>
      <w:hyperlink r:id="rId11" w:history="1">
        <w:r w:rsidRPr="00BB5FD5">
          <w:rPr>
            <w:rStyle w:val="Hyperlink"/>
            <w:rFonts w:ascii="Arial" w:hAnsi="Arial" w:cs="Arial"/>
            <w:color w:val="auto"/>
            <w:sz w:val="20"/>
            <w:szCs w:val="20"/>
          </w:rPr>
          <w:t>www.refugeecouncil.org.au/arp/faqs.html</w:t>
        </w:r>
      </w:hyperlink>
      <w:r w:rsidRPr="00BB5FD5">
        <w:rPr>
          <w:rFonts w:ascii="Arial" w:hAnsi="Arial" w:cs="Arial"/>
          <w:color w:val="auto"/>
          <w:sz w:val="20"/>
          <w:szCs w:val="20"/>
        </w:rPr>
        <w:t>. Ensure students understand that most economic refugees are fleeing extreme poverty and are seeking a living wage, rather than seeking a fortune.</w:t>
      </w:r>
    </w:p>
    <w:p w14:paraId="0C12B4C2" w14:textId="77777777" w:rsidR="008C777D" w:rsidRPr="00BB5FD5" w:rsidRDefault="008C777D" w:rsidP="003D6CFD">
      <w:pPr>
        <w:pStyle w:val="Heading3"/>
        <w:spacing w:before="0"/>
        <w:rPr>
          <w:rFonts w:ascii="Arial" w:hAnsi="Arial" w:cs="Arial"/>
          <w:color w:val="auto"/>
          <w:sz w:val="20"/>
          <w:szCs w:val="20"/>
        </w:rPr>
      </w:pPr>
    </w:p>
    <w:p w14:paraId="44AD3784" w14:textId="77777777" w:rsidR="008C777D" w:rsidRPr="00BB5FD5" w:rsidRDefault="008C777D" w:rsidP="003D6CFD">
      <w:pPr>
        <w:pStyle w:val="Heading3"/>
        <w:spacing w:before="0"/>
        <w:rPr>
          <w:rFonts w:ascii="Arial" w:hAnsi="Arial" w:cs="Arial"/>
          <w:color w:val="762000" w:themeColor="text1"/>
          <w:sz w:val="28"/>
          <w:szCs w:val="28"/>
        </w:rPr>
      </w:pPr>
      <w:r w:rsidRPr="00BB5FD5">
        <w:rPr>
          <w:rFonts w:ascii="Arial" w:hAnsi="Arial" w:cs="Arial"/>
          <w:color w:val="762000" w:themeColor="text1"/>
          <w:sz w:val="28"/>
          <w:szCs w:val="28"/>
        </w:rPr>
        <w:t>‘Go back to where you came from’</w:t>
      </w:r>
    </w:p>
    <w:p w14:paraId="44378FE8" w14:textId="100D57BD" w:rsidR="008C777D" w:rsidRPr="00BB5FD5" w:rsidRDefault="008C777D" w:rsidP="003D6CFD">
      <w:pPr>
        <w:pStyle w:val="Heading3"/>
        <w:spacing w:before="0"/>
        <w:rPr>
          <w:rFonts w:ascii="Arial" w:eastAsia="Times New Roman" w:hAnsi="Arial" w:cs="Arial"/>
          <w:color w:val="auto"/>
          <w:sz w:val="20"/>
          <w:szCs w:val="20"/>
          <w:lang w:eastAsia="en-AU"/>
        </w:rPr>
      </w:pPr>
      <w:r w:rsidRPr="00BB5FD5">
        <w:rPr>
          <w:rFonts w:ascii="Arial" w:eastAsia="Times New Roman" w:hAnsi="Arial" w:cs="Arial"/>
          <w:color w:val="auto"/>
          <w:sz w:val="20"/>
          <w:szCs w:val="20"/>
          <w:lang w:eastAsia="en-AU"/>
        </w:rPr>
        <w:t>You might watch clips from this SBS series, in which six Australians traced</w:t>
      </w:r>
      <w:r w:rsidRPr="00BB5FD5">
        <w:rPr>
          <w:rFonts w:ascii="Arial" w:hAnsi="Arial" w:cs="Arial"/>
          <w:color w:val="auto"/>
          <w:sz w:val="20"/>
          <w:szCs w:val="20"/>
        </w:rPr>
        <w:t xml:space="preserve"> in reverse the journeys that refugees have taken to reach Australia</w:t>
      </w:r>
      <w:r w:rsidRPr="00BB5FD5">
        <w:rPr>
          <w:rFonts w:ascii="Arial" w:eastAsia="Times New Roman" w:hAnsi="Arial" w:cs="Arial"/>
          <w:color w:val="auto"/>
          <w:sz w:val="20"/>
          <w:szCs w:val="20"/>
          <w:lang w:eastAsia="en-AU"/>
        </w:rPr>
        <w:t xml:space="preserve">: </w:t>
      </w:r>
      <w:hyperlink r:id="rId12" w:history="1">
        <w:r w:rsidR="001350EE" w:rsidRPr="00B37853">
          <w:rPr>
            <w:rStyle w:val="Hyperlink"/>
            <w:rFonts w:ascii="Arial" w:eastAsia="Times New Roman" w:hAnsi="Arial" w:cs="Arial"/>
            <w:sz w:val="20"/>
            <w:szCs w:val="20"/>
            <w:lang w:eastAsia="en-AU"/>
          </w:rPr>
          <w:t>https://www.clickview.net/au/primary/series/11872/go-back-to-where-you-came-from</w:t>
        </w:r>
      </w:hyperlink>
      <w:r w:rsidR="001350EE">
        <w:rPr>
          <w:rFonts w:ascii="Arial" w:eastAsia="Times New Roman" w:hAnsi="Arial" w:cs="Arial"/>
          <w:color w:val="auto"/>
          <w:sz w:val="20"/>
          <w:szCs w:val="20"/>
          <w:lang w:eastAsia="en-AU"/>
        </w:rPr>
        <w:t>.</w:t>
      </w:r>
    </w:p>
    <w:p w14:paraId="22987FAA" w14:textId="77777777" w:rsidR="008C777D" w:rsidRPr="00BB5FD5" w:rsidRDefault="008C777D" w:rsidP="003D6CFD">
      <w:pPr>
        <w:pStyle w:val="Heading3"/>
        <w:spacing w:before="0"/>
        <w:rPr>
          <w:rFonts w:ascii="Arial" w:eastAsia="Times New Roman" w:hAnsi="Arial" w:cs="Arial"/>
          <w:color w:val="auto"/>
          <w:sz w:val="20"/>
          <w:szCs w:val="20"/>
          <w:lang w:eastAsia="en-AU"/>
        </w:rPr>
      </w:pPr>
      <w:r w:rsidRPr="00BB5FD5">
        <w:rPr>
          <w:rFonts w:ascii="Arial" w:eastAsia="Times New Roman" w:hAnsi="Arial" w:cs="Arial"/>
          <w:color w:val="auto"/>
          <w:sz w:val="20"/>
          <w:szCs w:val="20"/>
          <w:lang w:eastAsia="en-AU"/>
        </w:rPr>
        <w:t>Contrast the views of the Australians and what had formed or informed their opinions at the start and at the end of the experience.</w:t>
      </w:r>
    </w:p>
    <w:p w14:paraId="25CD00B1" w14:textId="77777777" w:rsidR="008C777D" w:rsidRPr="00BB5FD5" w:rsidRDefault="008C777D" w:rsidP="003D6CFD">
      <w:pPr>
        <w:pStyle w:val="Heading3"/>
        <w:spacing w:before="0"/>
        <w:rPr>
          <w:rFonts w:ascii="Arial" w:hAnsi="Arial" w:cs="Arial"/>
          <w:color w:val="auto"/>
          <w:sz w:val="20"/>
          <w:szCs w:val="20"/>
        </w:rPr>
      </w:pPr>
    </w:p>
    <w:p w14:paraId="44A049F6" w14:textId="77777777" w:rsidR="008C777D" w:rsidRPr="003D6CFD" w:rsidRDefault="008C777D" w:rsidP="003D6CFD">
      <w:pPr>
        <w:pStyle w:val="Heading3"/>
        <w:spacing w:before="0"/>
        <w:rPr>
          <w:rFonts w:ascii="Arial" w:hAnsi="Arial" w:cs="Arial"/>
          <w:color w:val="762000" w:themeColor="text1"/>
          <w:sz w:val="28"/>
          <w:szCs w:val="28"/>
        </w:rPr>
      </w:pPr>
      <w:r w:rsidRPr="003D6CFD">
        <w:rPr>
          <w:rFonts w:ascii="Arial" w:hAnsi="Arial" w:cs="Arial"/>
          <w:color w:val="762000" w:themeColor="text1"/>
          <w:sz w:val="28"/>
          <w:szCs w:val="28"/>
        </w:rPr>
        <w:t>Reflect on scripture</w:t>
      </w:r>
    </w:p>
    <w:p w14:paraId="54423D08" w14:textId="77777777" w:rsidR="008C777D" w:rsidRPr="00BB5FD5" w:rsidRDefault="008C777D" w:rsidP="003D6CFD">
      <w:pPr>
        <w:pStyle w:val="Heading3"/>
        <w:spacing w:before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Old Testament tradition places the alien, stranger and exile at the heart of its religious and ethical concern and in the New Testament, love for our neighbour is a common theme. Ask students:</w:t>
      </w:r>
    </w:p>
    <w:p w14:paraId="0C2C2D82" w14:textId="77777777" w:rsidR="008C777D" w:rsidRPr="00BB5FD5" w:rsidRDefault="008C777D" w:rsidP="00460D72">
      <w:pPr>
        <w:pStyle w:val="Heading3"/>
        <w:numPr>
          <w:ilvl w:val="0"/>
          <w:numId w:val="8"/>
        </w:numPr>
        <w:spacing w:before="0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Read: Leviticus 19:33-34; Exodus 23:9; Deuteronomy 10:18-19; Deuteronomy 23:15-16; Matthew 25:31-46; Luke 10:25-37; Hebrews 13:2; Micah 6:8.</w:t>
      </w:r>
    </w:p>
    <w:p w14:paraId="7A7842DD" w14:textId="777A0B5A" w:rsidR="008C777D" w:rsidRPr="003D6CFD" w:rsidRDefault="008C777D" w:rsidP="00460D72">
      <w:pPr>
        <w:pStyle w:val="Heading3"/>
        <w:numPr>
          <w:ilvl w:val="0"/>
          <w:numId w:val="8"/>
        </w:numPr>
        <w:tabs>
          <w:tab w:val="num" w:pos="284"/>
        </w:tabs>
        <w:spacing w:before="0"/>
        <w:ind w:left="0" w:firstLine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Using the verses, develop five guidelines on how God wants us to treat displaced people.</w:t>
      </w:r>
    </w:p>
    <w:p w14:paraId="72AA0A06" w14:textId="77777777" w:rsidR="008C777D" w:rsidRPr="00BB5FD5" w:rsidRDefault="008C777D" w:rsidP="003D6CFD">
      <w:pPr>
        <w:pStyle w:val="NormalWeb"/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</w:p>
    <w:p w14:paraId="004F7E32" w14:textId="77777777" w:rsidR="008C777D" w:rsidRPr="003D6CFD" w:rsidRDefault="008C777D" w:rsidP="003D6CFD">
      <w:pPr>
        <w:pStyle w:val="NormalWeb"/>
        <w:spacing w:before="0" w:beforeAutospacing="0" w:after="120" w:afterAutospacing="0"/>
        <w:rPr>
          <w:rFonts w:ascii="Arial" w:hAnsi="Arial" w:cs="Arial"/>
          <w:color w:val="762000" w:themeColor="text1"/>
          <w:sz w:val="28"/>
          <w:szCs w:val="28"/>
        </w:rPr>
      </w:pPr>
      <w:r w:rsidRPr="003D6CFD">
        <w:rPr>
          <w:rFonts w:ascii="Arial" w:hAnsi="Arial" w:cs="Arial"/>
          <w:color w:val="762000" w:themeColor="text1"/>
          <w:sz w:val="28"/>
          <w:szCs w:val="28"/>
        </w:rPr>
        <w:t xml:space="preserve">In the news... </w:t>
      </w:r>
    </w:p>
    <w:p w14:paraId="04A8FAF1" w14:textId="77777777" w:rsidR="008C777D" w:rsidRPr="00BB5FD5" w:rsidRDefault="008C777D" w:rsidP="003D6CFD">
      <w:pPr>
        <w:pStyle w:val="NormalWeb"/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Using at least two articles, highlight words and phrases used to describe refugees or asylum seekers. Ask:</w:t>
      </w:r>
    </w:p>
    <w:p w14:paraId="61AF9A8F" w14:textId="77777777" w:rsidR="008C777D" w:rsidRPr="00BB5FD5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How far are the guidelines you wrote (above) being lived out in society?</w:t>
      </w:r>
    </w:p>
    <w:p w14:paraId="28C95234" w14:textId="77777777" w:rsidR="008C777D" w:rsidRPr="00BB5FD5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How might the reader be influenced by the articles and by the words used to describe refugees?</w:t>
      </w:r>
    </w:p>
    <w:p w14:paraId="4E6357F3" w14:textId="77777777" w:rsidR="008C777D" w:rsidRPr="00BB5FD5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Are there any incorrect terms (</w:t>
      </w:r>
      <w:proofErr w:type="spellStart"/>
      <w:r w:rsidRPr="00BB5FD5">
        <w:rPr>
          <w:rFonts w:ascii="Arial" w:hAnsi="Arial" w:cs="Arial"/>
          <w:color w:val="auto"/>
          <w:sz w:val="20"/>
          <w:szCs w:val="20"/>
        </w:rPr>
        <w:t>eg.</w:t>
      </w:r>
      <w:proofErr w:type="spellEnd"/>
      <w:r w:rsidRPr="00BB5FD5">
        <w:rPr>
          <w:rFonts w:ascii="Arial" w:hAnsi="Arial" w:cs="Arial"/>
          <w:color w:val="auto"/>
          <w:sz w:val="20"/>
          <w:szCs w:val="20"/>
        </w:rPr>
        <w:t xml:space="preserve"> illegal asylum seekers)?</w:t>
      </w:r>
    </w:p>
    <w:p w14:paraId="5431F4EB" w14:textId="77777777" w:rsidR="008C777D" w:rsidRPr="00BB5FD5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Are there any facts? Are they from a reliable source?</w:t>
      </w:r>
    </w:p>
    <w:p w14:paraId="1B8DCDF0" w14:textId="77777777" w:rsidR="008C777D" w:rsidRPr="00BB5FD5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How do the articles differ (</w:t>
      </w:r>
      <w:proofErr w:type="spellStart"/>
      <w:r w:rsidRPr="00BB5FD5">
        <w:rPr>
          <w:rFonts w:ascii="Arial" w:hAnsi="Arial" w:cs="Arial"/>
          <w:color w:val="auto"/>
          <w:sz w:val="20"/>
          <w:szCs w:val="20"/>
        </w:rPr>
        <w:t>eg.</w:t>
      </w:r>
      <w:proofErr w:type="spellEnd"/>
      <w:r w:rsidRPr="00BB5FD5">
        <w:rPr>
          <w:rFonts w:ascii="Arial" w:hAnsi="Arial" w:cs="Arial"/>
          <w:color w:val="auto"/>
          <w:sz w:val="20"/>
          <w:szCs w:val="20"/>
        </w:rPr>
        <w:t xml:space="preserve"> audience, language, etc)?</w:t>
      </w:r>
    </w:p>
    <w:p w14:paraId="2A223F9D" w14:textId="77777777" w:rsidR="008C777D" w:rsidRPr="00BB5FD5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Are they accurate, fair, effective or responsible?</w:t>
      </w:r>
    </w:p>
    <w:p w14:paraId="7EEF3230" w14:textId="77777777" w:rsidR="008C777D" w:rsidRPr="00BB5FD5" w:rsidRDefault="008C777D" w:rsidP="003D6CFD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Do any images used promote the dignity of the people portrayed?</w:t>
      </w:r>
    </w:p>
    <w:p w14:paraId="5234C183" w14:textId="7CC1B040" w:rsidR="00DE0F1D" w:rsidRPr="00B22956" w:rsidRDefault="008C777D" w:rsidP="00B147F4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  <w:color w:val="auto"/>
          <w:sz w:val="20"/>
          <w:szCs w:val="20"/>
        </w:rPr>
      </w:pPr>
      <w:r w:rsidRPr="00BB5FD5">
        <w:rPr>
          <w:rFonts w:ascii="Arial" w:hAnsi="Arial" w:cs="Arial"/>
          <w:color w:val="auto"/>
          <w:sz w:val="20"/>
          <w:szCs w:val="20"/>
        </w:rPr>
        <w:t>Write your own article that aims to educate Australians in your community about refugees.</w:t>
      </w:r>
    </w:p>
    <w:sectPr w:rsidR="00DE0F1D" w:rsidRPr="00B22956" w:rsidSect="00042942">
      <w:headerReference w:type="default" r:id="rId13"/>
      <w:footerReference w:type="default" r:id="rId14"/>
      <w:pgSz w:w="11906" w:h="16838"/>
      <w:pgMar w:top="1583" w:right="720" w:bottom="634" w:left="720" w:header="10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A62FF" w14:textId="77777777" w:rsidR="002F30CA" w:rsidRDefault="002F30CA" w:rsidP="003057F7">
      <w:r>
        <w:separator/>
      </w:r>
    </w:p>
  </w:endnote>
  <w:endnote w:type="continuationSeparator" w:id="0">
    <w:p w14:paraId="57DE4279" w14:textId="77777777" w:rsidR="002F30CA" w:rsidRDefault="002F30CA" w:rsidP="0030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ntserrat Ligh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4469" w14:textId="2FE6F35F" w:rsidR="004D52CC" w:rsidRPr="00042942" w:rsidRDefault="00C44639" w:rsidP="004D52CC">
    <w:pPr>
      <w:pStyle w:val="Footer"/>
      <w:jc w:val="right"/>
      <w:rPr>
        <w:color w:val="FFF0EB" w:themeColor="background2"/>
        <w:sz w:val="15"/>
        <w:szCs w:val="15"/>
      </w:rPr>
    </w:pPr>
    <w:r w:rsidRPr="00A47CD9"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134D77" wp14:editId="487A39F0">
              <wp:simplePos x="0" y="0"/>
              <wp:positionH relativeFrom="column">
                <wp:posOffset>-352425</wp:posOffset>
              </wp:positionH>
              <wp:positionV relativeFrom="paragraph">
                <wp:posOffset>-443230</wp:posOffset>
              </wp:positionV>
              <wp:extent cx="1924685" cy="617220"/>
              <wp:effectExtent l="0" t="0" r="0" b="0"/>
              <wp:wrapNone/>
              <wp:docPr id="13623026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68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4BC8D" w14:textId="77777777" w:rsidR="00C44639" w:rsidRPr="00F06A26" w:rsidRDefault="00C44639" w:rsidP="00C44639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18"/>
                              <w:szCs w:val="18"/>
                            </w:rPr>
                          </w:pPr>
                          <w:r w:rsidRPr="00F06A26">
                            <w:rPr>
                              <w:rFonts w:ascii="Arial" w:hAnsi="Arial" w:cs="Arial"/>
                              <w:b/>
                              <w:color w:val="A6A6A6"/>
                              <w:sz w:val="18"/>
                              <w:szCs w:val="18"/>
                            </w:rPr>
                            <w:t>Secondary</w:t>
                          </w:r>
                        </w:p>
                        <w:p w14:paraId="09A24425" w14:textId="77777777" w:rsidR="00C44639" w:rsidRPr="00F06A26" w:rsidRDefault="00C44639" w:rsidP="00C44639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18"/>
                              <w:szCs w:val="18"/>
                            </w:rPr>
                          </w:pPr>
                          <w:r w:rsidRPr="00F06A26">
                            <w:rPr>
                              <w:rFonts w:ascii="Arial" w:hAnsi="Arial" w:cs="Arial"/>
                              <w:b/>
                              <w:color w:val="A6A6A6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b/>
                              <w:color w:val="A6A6A6"/>
                              <w:sz w:val="18"/>
                              <w:szCs w:val="18"/>
                            </w:rPr>
                            <w:t>ASS, RE</w:t>
                          </w:r>
                        </w:p>
                        <w:p w14:paraId="311CE787" w14:textId="77777777" w:rsidR="00C44639" w:rsidRPr="00F06A26" w:rsidRDefault="00C44639" w:rsidP="00C44639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18"/>
                              <w:szCs w:val="18"/>
                            </w:rPr>
                          </w:pPr>
                          <w:r w:rsidRPr="00F06A26">
                            <w:rPr>
                              <w:rFonts w:ascii="Arial" w:hAnsi="Arial" w:cs="Arial"/>
                              <w:b/>
                              <w:color w:val="A6A6A6"/>
                              <w:sz w:val="18"/>
                              <w:szCs w:val="18"/>
                            </w:rPr>
                            <w:t>Classroom activities</w:t>
                          </w:r>
                        </w:p>
                        <w:p w14:paraId="3CEB06B3" w14:textId="63E00676" w:rsidR="00C44639" w:rsidRPr="00B8742C" w:rsidRDefault="00C44639" w:rsidP="00C44639">
                          <w:pPr>
                            <w:rPr>
                              <w:rFonts w:ascii="Arial" w:hAnsi="Arial" w:cs="Arial"/>
                              <w:b/>
                              <w:color w:val="FEFFFF" w:themeColor="accent4"/>
                              <w:sz w:val="18"/>
                              <w:szCs w:val="18"/>
                            </w:rPr>
                          </w:pPr>
                          <w:r w:rsidRPr="00B8742C">
                            <w:rPr>
                              <w:rFonts w:ascii="Arial" w:hAnsi="Arial" w:cs="Arial"/>
                              <w:b/>
                              <w:color w:val="FEFFFF" w:themeColor="accent4"/>
                              <w:sz w:val="18"/>
                              <w:szCs w:val="18"/>
                            </w:rPr>
                            <w:t>Last updated April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134D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-27.75pt;margin-top:-34.9pt;width:151.55pt;height:48.6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" filled="f" stroked="f">
              <v:textbox style="mso-fit-shape-to-text:t">
                <w:txbxContent>
                  <w:p w14:paraId="4E64BC8D" w14:textId="77777777" w:rsidR="00C44639" w:rsidRPr="00F06A26" w:rsidRDefault="00C44639" w:rsidP="00C44639">
                    <w:pPr>
                      <w:rPr>
                        <w:rFonts w:ascii="Arial" w:hAnsi="Arial" w:cs="Arial"/>
                        <w:b/>
                        <w:color w:val="A6A6A6"/>
                        <w:sz w:val="18"/>
                        <w:szCs w:val="18"/>
                      </w:rPr>
                    </w:pPr>
                    <w:r w:rsidRPr="00F06A26">
                      <w:rPr>
                        <w:rFonts w:ascii="Arial" w:hAnsi="Arial" w:cs="Arial"/>
                        <w:b/>
                        <w:color w:val="A6A6A6"/>
                        <w:sz w:val="18"/>
                        <w:szCs w:val="18"/>
                      </w:rPr>
                      <w:t>Secondary</w:t>
                    </w:r>
                  </w:p>
                  <w:p w14:paraId="09A24425" w14:textId="77777777" w:rsidR="00C44639" w:rsidRPr="00F06A26" w:rsidRDefault="00C44639" w:rsidP="00C44639">
                    <w:pPr>
                      <w:rPr>
                        <w:rFonts w:ascii="Arial" w:hAnsi="Arial" w:cs="Arial"/>
                        <w:b/>
                        <w:color w:val="A6A6A6"/>
                        <w:sz w:val="18"/>
                        <w:szCs w:val="18"/>
                      </w:rPr>
                    </w:pPr>
                    <w:r w:rsidRPr="00F06A26">
                      <w:rPr>
                        <w:rFonts w:ascii="Arial" w:hAnsi="Arial" w:cs="Arial"/>
                        <w:b/>
                        <w:color w:val="A6A6A6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Arial" w:hAnsi="Arial" w:cs="Arial"/>
                        <w:b/>
                        <w:color w:val="A6A6A6"/>
                        <w:sz w:val="18"/>
                        <w:szCs w:val="18"/>
                      </w:rPr>
                      <w:t>ASS, RE</w:t>
                    </w:r>
                  </w:p>
                  <w:p w14:paraId="311CE787" w14:textId="77777777" w:rsidR="00C44639" w:rsidRPr="00F06A26" w:rsidRDefault="00C44639" w:rsidP="00C44639">
                    <w:pPr>
                      <w:rPr>
                        <w:rFonts w:ascii="Arial" w:hAnsi="Arial" w:cs="Arial"/>
                        <w:b/>
                        <w:color w:val="A6A6A6"/>
                        <w:sz w:val="18"/>
                        <w:szCs w:val="18"/>
                      </w:rPr>
                    </w:pPr>
                    <w:r w:rsidRPr="00F06A26">
                      <w:rPr>
                        <w:rFonts w:ascii="Arial" w:hAnsi="Arial" w:cs="Arial"/>
                        <w:b/>
                        <w:color w:val="A6A6A6"/>
                        <w:sz w:val="18"/>
                        <w:szCs w:val="18"/>
                      </w:rPr>
                      <w:t>Classroom activities</w:t>
                    </w:r>
                  </w:p>
                  <w:p w14:paraId="3CEB06B3" w14:textId="63E00676" w:rsidR="00C44639" w:rsidRPr="00B8742C" w:rsidRDefault="00C44639" w:rsidP="00C44639">
                    <w:pPr>
                      <w:rPr>
                        <w:rFonts w:ascii="Arial" w:hAnsi="Arial" w:cs="Arial"/>
                        <w:b/>
                        <w:color w:val="FEFFFF" w:themeColor="accent4"/>
                        <w:sz w:val="18"/>
                        <w:szCs w:val="18"/>
                      </w:rPr>
                    </w:pPr>
                    <w:r w:rsidRPr="00B8742C">
                      <w:rPr>
                        <w:rFonts w:ascii="Arial" w:hAnsi="Arial" w:cs="Arial"/>
                        <w:b/>
                        <w:color w:val="FEFFFF" w:themeColor="accent4"/>
                        <w:sz w:val="18"/>
                        <w:szCs w:val="18"/>
                      </w:rPr>
                      <w:t>Last updated April 2026</w:t>
                    </w:r>
                  </w:p>
                </w:txbxContent>
              </v:textbox>
            </v:shape>
          </w:pict>
        </mc:Fallback>
      </mc:AlternateContent>
    </w:r>
    <w:r w:rsidR="004D52CC" w:rsidRPr="00042942">
      <w:rPr>
        <w:noProof/>
        <w:color w:val="FFF0EB" w:themeColor="background2"/>
        <w:sz w:val="15"/>
        <w:szCs w:val="15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52AFFE5" wp14:editId="1DA7DAFF">
              <wp:simplePos x="0" y="0"/>
              <wp:positionH relativeFrom="column">
                <wp:posOffset>-935355</wp:posOffset>
              </wp:positionH>
              <wp:positionV relativeFrom="paragraph">
                <wp:posOffset>-13811</wp:posOffset>
              </wp:positionV>
              <wp:extent cx="10763250" cy="172280"/>
              <wp:effectExtent l="0" t="0" r="6350" b="571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3250" cy="17228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F6E434" id="Rectangle 2" o:spid="_x0000_s1026" style="position:absolute;margin-left:-73.65pt;margin-top:-1.1pt;width:847.5pt;height:1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" fillcolor="#762000 [3213]" stroked="f" strokeweight="1pt"/>
          </w:pict>
        </mc:Fallback>
      </mc:AlternateContent>
    </w:r>
    <w:r w:rsidR="004D52CC" w:rsidRPr="00042942">
      <w:rPr>
        <w:color w:val="FFF0EB" w:themeColor="background2"/>
        <w:sz w:val="15"/>
        <w:szCs w:val="15"/>
      </w:rPr>
      <w:t xml:space="preserve">Page </w:t>
    </w:r>
    <w:r w:rsidR="004D52CC" w:rsidRPr="00042942">
      <w:rPr>
        <w:color w:val="FFF0EB" w:themeColor="background2"/>
        <w:sz w:val="15"/>
        <w:szCs w:val="15"/>
      </w:rPr>
      <w:fldChar w:fldCharType="begin"/>
    </w:r>
    <w:r w:rsidR="004D52CC" w:rsidRPr="00042942">
      <w:rPr>
        <w:color w:val="FFF0EB" w:themeColor="background2"/>
        <w:sz w:val="15"/>
        <w:szCs w:val="15"/>
      </w:rPr>
      <w:instrText xml:space="preserve"> PAGE  \* Arabic  \* MERGEFORMAT </w:instrText>
    </w:r>
    <w:r w:rsidR="004D52CC" w:rsidRPr="00042942">
      <w:rPr>
        <w:color w:val="FFF0EB" w:themeColor="background2"/>
        <w:sz w:val="15"/>
        <w:szCs w:val="15"/>
      </w:rPr>
      <w:fldChar w:fldCharType="separate"/>
    </w:r>
    <w:r w:rsidR="004D52CC" w:rsidRPr="00042942">
      <w:rPr>
        <w:noProof/>
        <w:color w:val="FFF0EB" w:themeColor="background2"/>
        <w:sz w:val="15"/>
        <w:szCs w:val="15"/>
      </w:rPr>
      <w:t>2</w:t>
    </w:r>
    <w:r w:rsidR="004D52CC" w:rsidRPr="00042942">
      <w:rPr>
        <w:color w:val="FFF0EB" w:themeColor="background2"/>
        <w:sz w:val="15"/>
        <w:szCs w:val="15"/>
      </w:rPr>
      <w:fldChar w:fldCharType="end"/>
    </w:r>
    <w:r w:rsidR="004D52CC" w:rsidRPr="00042942">
      <w:rPr>
        <w:color w:val="FFF0EB" w:themeColor="background2"/>
        <w:sz w:val="15"/>
        <w:szCs w:val="15"/>
      </w:rPr>
      <w:t xml:space="preserve"> of </w:t>
    </w:r>
    <w:r w:rsidR="004D52CC" w:rsidRPr="00042942">
      <w:rPr>
        <w:color w:val="FFF0EB" w:themeColor="background2"/>
        <w:sz w:val="15"/>
        <w:szCs w:val="15"/>
      </w:rPr>
      <w:fldChar w:fldCharType="begin"/>
    </w:r>
    <w:r w:rsidR="004D52CC" w:rsidRPr="00042942">
      <w:rPr>
        <w:color w:val="FFF0EB" w:themeColor="background2"/>
        <w:sz w:val="15"/>
        <w:szCs w:val="15"/>
      </w:rPr>
      <w:instrText xml:space="preserve"> NUMPAGES  \* Arabic  \* MERGEFORMAT </w:instrText>
    </w:r>
    <w:r w:rsidR="004D52CC" w:rsidRPr="00042942">
      <w:rPr>
        <w:color w:val="FFF0EB" w:themeColor="background2"/>
        <w:sz w:val="15"/>
        <w:szCs w:val="15"/>
      </w:rPr>
      <w:fldChar w:fldCharType="separate"/>
    </w:r>
    <w:r w:rsidR="004D52CC" w:rsidRPr="00042942">
      <w:rPr>
        <w:noProof/>
        <w:color w:val="FFF0EB" w:themeColor="background2"/>
        <w:sz w:val="15"/>
        <w:szCs w:val="15"/>
      </w:rPr>
      <w:t>2</w:t>
    </w:r>
    <w:r w:rsidR="004D52CC" w:rsidRPr="00042942">
      <w:rPr>
        <w:color w:val="FFF0EB" w:themeColor="background2"/>
        <w:sz w:val="15"/>
        <w:szCs w:val="15"/>
      </w:rPr>
      <w:fldChar w:fldCharType="end"/>
    </w:r>
  </w:p>
  <w:p w14:paraId="2DCA1948" w14:textId="77777777" w:rsidR="003057F7" w:rsidRPr="00B01F47" w:rsidRDefault="003057F7">
    <w:pPr>
      <w:pStyle w:val="Foo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9A886" w14:textId="77777777" w:rsidR="002F30CA" w:rsidRDefault="002F30CA" w:rsidP="003057F7">
      <w:r>
        <w:separator/>
      </w:r>
    </w:p>
  </w:footnote>
  <w:footnote w:type="continuationSeparator" w:id="0">
    <w:p w14:paraId="06C34688" w14:textId="77777777" w:rsidR="002F30CA" w:rsidRDefault="002F30CA" w:rsidP="00305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8422" w14:textId="77777777" w:rsidR="003057F7" w:rsidRDefault="00DC6A90">
    <w:pPr>
      <w:pStyle w:val="Header"/>
    </w:pPr>
    <w:r w:rsidRPr="00962BF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1ECDCF" wp14:editId="7CCA4441">
              <wp:simplePos x="0" y="0"/>
              <wp:positionH relativeFrom="column">
                <wp:posOffset>-135255</wp:posOffset>
              </wp:positionH>
              <wp:positionV relativeFrom="paragraph">
                <wp:posOffset>-449606</wp:posOffset>
              </wp:positionV>
              <wp:extent cx="6033770" cy="401066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3770" cy="4010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DDE9BA" w14:textId="20B1916B" w:rsidR="003057F7" w:rsidRPr="001702CA" w:rsidRDefault="008C777D" w:rsidP="001702CA">
                          <w:pPr>
                            <w:pStyle w:val="Title"/>
                            <w:rPr>
                              <w:rFonts w:eastAsia="Arial Unicode MS" w:cstheme="minorHAnsi"/>
                              <w:bCs/>
                              <w:caps/>
                              <w:color w:val="424242"/>
                              <w:sz w:val="36"/>
                              <w:szCs w:val="36"/>
                            </w:rPr>
                          </w:pPr>
                          <w:r>
                            <w:rPr>
                              <w:bCs/>
                              <w:color w:val="424242"/>
                              <w:sz w:val="36"/>
                              <w:szCs w:val="36"/>
                            </w:rPr>
                            <w:t>Refugees: Secondary Lesson Activities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ECDC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10.65pt;margin-top:-35.4pt;width:475.1pt;height:3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" filled="f" stroked="f" strokeweight=".5pt">
              <v:textbox>
                <w:txbxContent>
                  <w:p w14:paraId="2FDDE9BA" w14:textId="20B1916B" w:rsidR="003057F7" w:rsidRPr="001702CA" w:rsidRDefault="008C777D" w:rsidP="001702CA">
                    <w:pPr>
                      <w:pStyle w:val="Title"/>
                      <w:rPr>
                        <w:rFonts w:eastAsia="Arial Unicode MS" w:cstheme="minorHAnsi"/>
                        <w:bCs/>
                        <w:caps/>
                        <w:color w:val="424242"/>
                        <w:sz w:val="36"/>
                        <w:szCs w:val="36"/>
                      </w:rPr>
                    </w:pPr>
                    <w:r>
                      <w:rPr>
                        <w:bCs/>
                        <w:color w:val="424242"/>
                        <w:sz w:val="36"/>
                        <w:szCs w:val="36"/>
                      </w:rPr>
                      <w:t>Refugees: Secondary Lesson Activities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A96B72" wp14:editId="5C8BDB97">
              <wp:simplePos x="0" y="0"/>
              <wp:positionH relativeFrom="column">
                <wp:posOffset>-449885</wp:posOffset>
              </wp:positionH>
              <wp:positionV relativeFrom="paragraph">
                <wp:posOffset>-683895</wp:posOffset>
              </wp:positionV>
              <wp:extent cx="10763250" cy="760781"/>
              <wp:effectExtent l="0" t="0" r="6350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3250" cy="760781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D64A6" id="Rectangle 3" o:spid="_x0000_s1026" style="position:absolute;margin-left:-35.4pt;margin-top:-53.85pt;width:847.5pt;height:5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" fillcolor="#fff0eb [3214]" stroked="f" strokeweight="1pt"/>
          </w:pict>
        </mc:Fallback>
      </mc:AlternateContent>
    </w:r>
    <w:r w:rsidR="001702CA" w:rsidRPr="00A15A58">
      <w:rPr>
        <w:noProof/>
      </w:rPr>
      <w:drawing>
        <wp:anchor distT="0" distB="0" distL="114300" distR="114300" simplePos="0" relativeHeight="251666432" behindDoc="0" locked="0" layoutInCell="1" allowOverlap="1" wp14:anchorId="7C740E56" wp14:editId="0B56FB52">
          <wp:simplePos x="0" y="0"/>
          <wp:positionH relativeFrom="column">
            <wp:posOffset>5145608</wp:posOffset>
          </wp:positionH>
          <wp:positionV relativeFrom="paragraph">
            <wp:posOffset>-446405</wp:posOffset>
          </wp:positionV>
          <wp:extent cx="1675130" cy="300355"/>
          <wp:effectExtent l="0" t="0" r="1270" b="4445"/>
          <wp:wrapNone/>
          <wp:docPr id="17602400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24000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5130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7F7" w:rsidRPr="00523249">
      <w:rPr>
        <w:noProof/>
      </w:rPr>
      <w:drawing>
        <wp:anchor distT="0" distB="0" distL="114300" distR="114300" simplePos="0" relativeHeight="251663360" behindDoc="1" locked="0" layoutInCell="1" allowOverlap="1" wp14:anchorId="22F438DB" wp14:editId="0E35E8A7">
          <wp:simplePos x="0" y="0"/>
          <wp:positionH relativeFrom="column">
            <wp:posOffset>4962525</wp:posOffset>
          </wp:positionH>
          <wp:positionV relativeFrom="paragraph">
            <wp:posOffset>-438150</wp:posOffset>
          </wp:positionV>
          <wp:extent cx="1631315" cy="292735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15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7518"/>
    <w:multiLevelType w:val="hybridMultilevel"/>
    <w:tmpl w:val="8B8617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1BF1"/>
    <w:multiLevelType w:val="hybridMultilevel"/>
    <w:tmpl w:val="5CC09BF0"/>
    <w:lvl w:ilvl="0" w:tplc="0C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" w15:restartNumberingAfterBreak="0">
    <w:nsid w:val="0E39441D"/>
    <w:multiLevelType w:val="hybridMultilevel"/>
    <w:tmpl w:val="B0FAE0B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6B12FC"/>
    <w:multiLevelType w:val="hybridMultilevel"/>
    <w:tmpl w:val="1C648DC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E86547"/>
    <w:multiLevelType w:val="hybridMultilevel"/>
    <w:tmpl w:val="86086962"/>
    <w:lvl w:ilvl="0" w:tplc="51463DB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92109"/>
    <w:multiLevelType w:val="hybridMultilevel"/>
    <w:tmpl w:val="2DC8B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12664"/>
    <w:multiLevelType w:val="hybridMultilevel"/>
    <w:tmpl w:val="25742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F0787"/>
    <w:multiLevelType w:val="hybridMultilevel"/>
    <w:tmpl w:val="079E8B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705913">
    <w:abstractNumId w:val="5"/>
  </w:num>
  <w:num w:numId="2" w16cid:durableId="1043019994">
    <w:abstractNumId w:val="7"/>
  </w:num>
  <w:num w:numId="3" w16cid:durableId="552816874">
    <w:abstractNumId w:val="2"/>
  </w:num>
  <w:num w:numId="4" w16cid:durableId="1338070519">
    <w:abstractNumId w:val="4"/>
  </w:num>
  <w:num w:numId="5" w16cid:durableId="2093424795">
    <w:abstractNumId w:val="6"/>
  </w:num>
  <w:num w:numId="6" w16cid:durableId="1915125313">
    <w:abstractNumId w:val="0"/>
  </w:num>
  <w:num w:numId="7" w16cid:durableId="175580177">
    <w:abstractNumId w:val="1"/>
  </w:num>
  <w:num w:numId="8" w16cid:durableId="911162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79"/>
    <w:rsid w:val="00042942"/>
    <w:rsid w:val="0006449B"/>
    <w:rsid w:val="00071ECF"/>
    <w:rsid w:val="00085FE2"/>
    <w:rsid w:val="000A3A6B"/>
    <w:rsid w:val="000D6542"/>
    <w:rsid w:val="000E42B8"/>
    <w:rsid w:val="000F612D"/>
    <w:rsid w:val="001350EE"/>
    <w:rsid w:val="00151B89"/>
    <w:rsid w:val="001702CA"/>
    <w:rsid w:val="00256E83"/>
    <w:rsid w:val="00263BE7"/>
    <w:rsid w:val="00272D7B"/>
    <w:rsid w:val="002F30CA"/>
    <w:rsid w:val="003057F7"/>
    <w:rsid w:val="00346896"/>
    <w:rsid w:val="003A528B"/>
    <w:rsid w:val="003C140C"/>
    <w:rsid w:val="003D0FD5"/>
    <w:rsid w:val="003D6CFD"/>
    <w:rsid w:val="003E0551"/>
    <w:rsid w:val="004309A5"/>
    <w:rsid w:val="00460D72"/>
    <w:rsid w:val="004A6161"/>
    <w:rsid w:val="004B777F"/>
    <w:rsid w:val="004D52CC"/>
    <w:rsid w:val="00523F31"/>
    <w:rsid w:val="005302A7"/>
    <w:rsid w:val="0053087F"/>
    <w:rsid w:val="0055011B"/>
    <w:rsid w:val="005502C5"/>
    <w:rsid w:val="005753C2"/>
    <w:rsid w:val="005C706E"/>
    <w:rsid w:val="005F4AE5"/>
    <w:rsid w:val="00651274"/>
    <w:rsid w:val="0065516B"/>
    <w:rsid w:val="00682BBA"/>
    <w:rsid w:val="00722514"/>
    <w:rsid w:val="00726A30"/>
    <w:rsid w:val="007A5703"/>
    <w:rsid w:val="007C0D9B"/>
    <w:rsid w:val="007D1876"/>
    <w:rsid w:val="00857D51"/>
    <w:rsid w:val="0089004E"/>
    <w:rsid w:val="008C777D"/>
    <w:rsid w:val="00966EC7"/>
    <w:rsid w:val="00A13840"/>
    <w:rsid w:val="00A15A58"/>
    <w:rsid w:val="00A73CFB"/>
    <w:rsid w:val="00A7611C"/>
    <w:rsid w:val="00AE5282"/>
    <w:rsid w:val="00B01F47"/>
    <w:rsid w:val="00B147F4"/>
    <w:rsid w:val="00B22956"/>
    <w:rsid w:val="00B47C57"/>
    <w:rsid w:val="00B66401"/>
    <w:rsid w:val="00B8742C"/>
    <w:rsid w:val="00B95F70"/>
    <w:rsid w:val="00B96F89"/>
    <w:rsid w:val="00BB5FD5"/>
    <w:rsid w:val="00BF0E1A"/>
    <w:rsid w:val="00C44639"/>
    <w:rsid w:val="00C9612E"/>
    <w:rsid w:val="00D01156"/>
    <w:rsid w:val="00D02A93"/>
    <w:rsid w:val="00D60FA0"/>
    <w:rsid w:val="00D8734F"/>
    <w:rsid w:val="00DC6A90"/>
    <w:rsid w:val="00DC74A3"/>
    <w:rsid w:val="00DE0F1D"/>
    <w:rsid w:val="00E16698"/>
    <w:rsid w:val="00E462F0"/>
    <w:rsid w:val="00EF2979"/>
    <w:rsid w:val="00EF2ABD"/>
    <w:rsid w:val="00F567BC"/>
    <w:rsid w:val="00FB0684"/>
    <w:rsid w:val="00FB6F51"/>
    <w:rsid w:val="00FC5A62"/>
    <w:rsid w:val="00F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FF30F"/>
  <w15:chartTrackingRefBased/>
  <w15:docId w15:val="{0EA705B1-796F-4B67-8D09-CEFF0C01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82BBA"/>
    <w:rPr>
      <w:rFonts w:ascii="Montserrat Light" w:hAnsi="Montserrat Light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942"/>
    <w:pPr>
      <w:keepNext/>
      <w:keepLines/>
      <w:spacing w:before="240" w:after="120"/>
      <w:outlineLvl w:val="0"/>
    </w:pPr>
    <w:rPr>
      <w:rFonts w:ascii="Montserrat SemiBold" w:eastAsiaTheme="majorEastAsia" w:hAnsi="Montserrat SemiBold" w:cstheme="majorBidi"/>
      <w:b/>
      <w:color w:val="762000"/>
      <w:sz w:val="32"/>
      <w:szCs w:val="32"/>
    </w:rPr>
  </w:style>
  <w:style w:type="paragraph" w:styleId="Heading2">
    <w:name w:val="heading 2"/>
    <w:aliases w:val="Sub Heading 1"/>
    <w:basedOn w:val="Normal"/>
    <w:next w:val="Normal"/>
    <w:link w:val="Heading2Char"/>
    <w:autoRedefine/>
    <w:uiPriority w:val="9"/>
    <w:unhideWhenUsed/>
    <w:qFormat/>
    <w:rsid w:val="00857D51"/>
    <w:pPr>
      <w:keepNext/>
      <w:keepLines/>
      <w:spacing w:before="120" w:after="120"/>
      <w:outlineLvl w:val="1"/>
    </w:pPr>
    <w:rPr>
      <w:rFonts w:eastAsiaTheme="majorEastAsia" w:cstheme="majorBidi"/>
      <w:color w:val="762000" w:themeColor="text1"/>
      <w:sz w:val="24"/>
      <w:szCs w:val="26"/>
    </w:rPr>
  </w:style>
  <w:style w:type="paragraph" w:styleId="Heading3">
    <w:name w:val="heading 3"/>
    <w:aliases w:val="Sub Heading 2"/>
    <w:basedOn w:val="Normal"/>
    <w:next w:val="Normal"/>
    <w:link w:val="Heading3Char"/>
    <w:autoRedefine/>
    <w:uiPriority w:val="9"/>
    <w:unhideWhenUsed/>
    <w:qFormat/>
    <w:rsid w:val="00B147F4"/>
    <w:pPr>
      <w:keepNext/>
      <w:keepLines/>
      <w:spacing w:before="120" w:after="120"/>
      <w:outlineLvl w:val="2"/>
    </w:pPr>
    <w:rPr>
      <w:rFonts w:eastAsiaTheme="majorEastAsia" w:cstheme="majorBidi"/>
      <w:color w:val="2E284E" w:themeColor="accent1"/>
      <w:sz w:val="24"/>
    </w:rPr>
  </w:style>
  <w:style w:type="paragraph" w:styleId="Heading4">
    <w:name w:val="heading 4"/>
    <w:aliases w:val="Sub Heading 3"/>
    <w:basedOn w:val="Normal"/>
    <w:next w:val="Normal"/>
    <w:link w:val="Heading4Char"/>
    <w:autoRedefine/>
    <w:uiPriority w:val="9"/>
    <w:unhideWhenUsed/>
    <w:qFormat/>
    <w:rsid w:val="00B147F4"/>
    <w:pPr>
      <w:keepNext/>
      <w:keepLines/>
      <w:spacing w:before="120" w:after="120"/>
      <w:outlineLvl w:val="3"/>
    </w:pPr>
    <w:rPr>
      <w:rFonts w:eastAsiaTheme="majorEastAsia" w:cstheme="majorBidi"/>
      <w:iCs/>
      <w:color w:val="F36036" w:themeColor="accent3"/>
      <w:sz w:val="24"/>
    </w:rPr>
  </w:style>
  <w:style w:type="paragraph" w:styleId="Heading5">
    <w:name w:val="heading 5"/>
    <w:aliases w:val="Sub Heading 4"/>
    <w:basedOn w:val="Normal"/>
    <w:next w:val="Normal"/>
    <w:link w:val="Heading5Char"/>
    <w:autoRedefine/>
    <w:uiPriority w:val="9"/>
    <w:unhideWhenUsed/>
    <w:qFormat/>
    <w:rsid w:val="00857D51"/>
    <w:pPr>
      <w:keepNext/>
      <w:keepLines/>
      <w:spacing w:before="40"/>
      <w:outlineLvl w:val="4"/>
    </w:pPr>
    <w:rPr>
      <w:rFonts w:eastAsiaTheme="majorEastAsia" w:cstheme="majorBidi"/>
      <w:color w:val="AFBE8F" w:themeColor="accent2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7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4309A5"/>
    <w:pPr>
      <w:numPr>
        <w:numId w:val="4"/>
      </w:numPr>
      <w:spacing w:after="160" w:line="259" w:lineRule="auto"/>
      <w:contextualSpacing/>
    </w:pPr>
    <w:rPr>
      <w:rFonts w:eastAsiaTheme="minorHAnsi"/>
      <w:szCs w:val="22"/>
      <w:lang w:eastAsia="en-US"/>
    </w:rPr>
  </w:style>
  <w:style w:type="character" w:customStyle="1" w:styleId="ListParagraphChar">
    <w:name w:val="List Paragraph Char"/>
    <w:aliases w:val="Bullets Char"/>
    <w:link w:val="ListParagraph"/>
    <w:uiPriority w:val="34"/>
    <w:locked/>
    <w:rsid w:val="004309A5"/>
    <w:rPr>
      <w:rFonts w:ascii="Roboto" w:eastAsiaTheme="minorHAnsi" w:hAnsi="Robo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057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7F7"/>
  </w:style>
  <w:style w:type="paragraph" w:styleId="Footer">
    <w:name w:val="footer"/>
    <w:basedOn w:val="Normal"/>
    <w:link w:val="FooterChar"/>
    <w:uiPriority w:val="99"/>
    <w:unhideWhenUsed/>
    <w:rsid w:val="003057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7F7"/>
  </w:style>
  <w:style w:type="paragraph" w:styleId="NoSpacing">
    <w:name w:val="No Spacing"/>
    <w:uiPriority w:val="1"/>
    <w:rsid w:val="004309A5"/>
    <w:rPr>
      <w:rFonts w:ascii="Roboto" w:hAnsi="Roboto"/>
    </w:rPr>
  </w:style>
  <w:style w:type="character" w:customStyle="1" w:styleId="Heading1Char">
    <w:name w:val="Heading 1 Char"/>
    <w:basedOn w:val="DefaultParagraphFont"/>
    <w:link w:val="Heading1"/>
    <w:uiPriority w:val="9"/>
    <w:rsid w:val="00042942"/>
    <w:rPr>
      <w:rFonts w:ascii="Montserrat SemiBold" w:eastAsiaTheme="majorEastAsia" w:hAnsi="Montserrat SemiBold" w:cstheme="majorBidi"/>
      <w:b/>
      <w:color w:val="762000"/>
      <w:sz w:val="32"/>
      <w:szCs w:val="32"/>
    </w:rPr>
  </w:style>
  <w:style w:type="character" w:customStyle="1" w:styleId="Heading2Char">
    <w:name w:val="Heading 2 Char"/>
    <w:aliases w:val="Sub Heading 1 Char"/>
    <w:basedOn w:val="DefaultParagraphFont"/>
    <w:link w:val="Heading2"/>
    <w:uiPriority w:val="9"/>
    <w:rsid w:val="00857D51"/>
    <w:rPr>
      <w:rFonts w:ascii="Montserrat" w:eastAsiaTheme="majorEastAsia" w:hAnsi="Montserrat" w:cstheme="majorBidi"/>
      <w:color w:val="762000" w:themeColor="text1"/>
      <w:szCs w:val="26"/>
    </w:rPr>
  </w:style>
  <w:style w:type="character" w:customStyle="1" w:styleId="Heading3Char">
    <w:name w:val="Heading 3 Char"/>
    <w:aliases w:val="Sub Heading 2 Char"/>
    <w:basedOn w:val="DefaultParagraphFont"/>
    <w:link w:val="Heading3"/>
    <w:uiPriority w:val="9"/>
    <w:rsid w:val="00B147F4"/>
    <w:rPr>
      <w:rFonts w:ascii="Montserrat Light" w:eastAsiaTheme="majorEastAsia" w:hAnsi="Montserrat Light" w:cstheme="majorBidi"/>
      <w:color w:val="2E284E" w:themeColor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42942"/>
    <w:pPr>
      <w:contextualSpacing/>
    </w:pPr>
    <w:rPr>
      <w:rFonts w:ascii="Montserrat" w:eastAsiaTheme="majorEastAsia" w:hAnsi="Montserrat" w:cstheme="majorBidi"/>
      <w:b/>
      <w:color w:val="762000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942"/>
    <w:rPr>
      <w:rFonts w:ascii="Montserrat" w:eastAsiaTheme="majorEastAsia" w:hAnsi="Montserrat" w:cstheme="majorBidi"/>
      <w:b/>
      <w:color w:val="762000"/>
      <w:spacing w:val="-10"/>
      <w:kern w:val="28"/>
      <w:sz w:val="40"/>
      <w:szCs w:val="56"/>
    </w:rPr>
  </w:style>
  <w:style w:type="character" w:styleId="Emphasis">
    <w:name w:val="Emphasis"/>
    <w:uiPriority w:val="20"/>
    <w:qFormat/>
    <w:rsid w:val="00857D51"/>
    <w:rPr>
      <w:rFonts w:ascii="Garamond" w:hAnsi="Garamond"/>
      <w:color w:val="762000" w:themeColor="accent5"/>
      <w:sz w:val="24"/>
    </w:rPr>
  </w:style>
  <w:style w:type="character" w:styleId="SubtleEmphasis">
    <w:name w:val="Subtle Emphasis"/>
    <w:basedOn w:val="DefaultParagraphFont"/>
    <w:uiPriority w:val="19"/>
    <w:rsid w:val="00857D51"/>
    <w:rPr>
      <w:i/>
      <w:iCs/>
      <w:color w:val="FFCF99" w:themeColor="accent6"/>
    </w:rPr>
  </w:style>
  <w:style w:type="character" w:styleId="IntenseEmphasis">
    <w:name w:val="Intense Emphasis"/>
    <w:basedOn w:val="DefaultParagraphFont"/>
    <w:uiPriority w:val="21"/>
    <w:rsid w:val="004309A5"/>
    <w:rPr>
      <w:rFonts w:ascii="Garamond" w:hAnsi="Garamond"/>
      <w:i/>
      <w:iCs/>
      <w:color w:val="auto"/>
    </w:rPr>
  </w:style>
  <w:style w:type="character" w:customStyle="1" w:styleId="Heading4Char">
    <w:name w:val="Heading 4 Char"/>
    <w:aliases w:val="Sub Heading 3 Char"/>
    <w:basedOn w:val="DefaultParagraphFont"/>
    <w:link w:val="Heading4"/>
    <w:uiPriority w:val="9"/>
    <w:rsid w:val="00B147F4"/>
    <w:rPr>
      <w:rFonts w:ascii="Montserrat Light" w:eastAsiaTheme="majorEastAsia" w:hAnsi="Montserrat Light" w:cstheme="majorBidi"/>
      <w:iCs/>
      <w:color w:val="F36036" w:themeColor="accent3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857D51"/>
    <w:pPr>
      <w:numPr>
        <w:ilvl w:val="1"/>
      </w:numPr>
      <w:spacing w:after="160"/>
    </w:pPr>
    <w:rPr>
      <w:rFonts w:ascii="Montserrat SemiBold" w:hAnsi="Montserrat SemiBold"/>
      <w:b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57D51"/>
    <w:rPr>
      <w:rFonts w:ascii="Montserrat SemiBold" w:hAnsi="Montserrat SemiBold"/>
      <w:b/>
      <w:spacing w:val="15"/>
      <w:sz w:val="32"/>
      <w:szCs w:val="22"/>
    </w:rPr>
  </w:style>
  <w:style w:type="paragraph" w:styleId="Quote">
    <w:name w:val="Quote"/>
    <w:basedOn w:val="Normal"/>
    <w:next w:val="Normal"/>
    <w:link w:val="QuoteChar"/>
    <w:uiPriority w:val="29"/>
    <w:rsid w:val="004309A5"/>
    <w:pPr>
      <w:spacing w:before="200" w:after="160"/>
      <w:ind w:left="864" w:right="864"/>
      <w:jc w:val="center"/>
    </w:pPr>
    <w:rPr>
      <w:rFonts w:ascii="Garamond" w:hAnsi="Garamond"/>
      <w:iCs/>
    </w:rPr>
  </w:style>
  <w:style w:type="character" w:customStyle="1" w:styleId="QuoteChar">
    <w:name w:val="Quote Char"/>
    <w:basedOn w:val="DefaultParagraphFont"/>
    <w:link w:val="Quote"/>
    <w:uiPriority w:val="29"/>
    <w:rsid w:val="004309A5"/>
    <w:rPr>
      <w:rFonts w:ascii="Garamond" w:hAnsi="Garamond"/>
      <w:iCs/>
      <w:sz w:val="22"/>
    </w:rPr>
  </w:style>
  <w:style w:type="table" w:styleId="GridTable1Light">
    <w:name w:val="Grid Table 1 Light"/>
    <w:basedOn w:val="TableNormal"/>
    <w:uiPriority w:val="46"/>
    <w:rsid w:val="004309A5"/>
    <w:tblPr>
      <w:tblStyleRowBandSize w:val="1"/>
      <w:tblStyleColBandSize w:val="1"/>
      <w:tblBorders>
        <w:top w:val="single" w:sz="4" w:space="0" w:color="FF8C62" w:themeColor="text1" w:themeTint="66"/>
        <w:left w:val="single" w:sz="4" w:space="0" w:color="FF8C62" w:themeColor="text1" w:themeTint="66"/>
        <w:bottom w:val="single" w:sz="4" w:space="0" w:color="FF8C62" w:themeColor="text1" w:themeTint="66"/>
        <w:right w:val="single" w:sz="4" w:space="0" w:color="FF8C62" w:themeColor="text1" w:themeTint="66"/>
        <w:insideH w:val="single" w:sz="4" w:space="0" w:color="FF8C62" w:themeColor="text1" w:themeTint="66"/>
        <w:insideV w:val="single" w:sz="4" w:space="0" w:color="FF8C62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31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31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309A5"/>
    <w:tblPr>
      <w:tblStyleRowBandSize w:val="1"/>
      <w:tblStyleColBandSize w:val="1"/>
      <w:tblBorders>
        <w:top w:val="single" w:sz="2" w:space="0" w:color="FF5313" w:themeColor="text1" w:themeTint="99"/>
        <w:bottom w:val="single" w:sz="2" w:space="0" w:color="FF5313" w:themeColor="text1" w:themeTint="99"/>
        <w:insideH w:val="single" w:sz="2" w:space="0" w:color="FF5313" w:themeColor="text1" w:themeTint="99"/>
        <w:insideV w:val="single" w:sz="2" w:space="0" w:color="FF5313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313" w:themeColor="text1" w:themeTint="99"/>
          <w:insideH w:val="nil"/>
          <w:insideV w:val="nil"/>
        </w:tcBorders>
        <w:shd w:val="clear" w:color="auto" w:fill="E9E3E6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313" w:themeColor="text1" w:themeTint="99"/>
          <w:bottom w:val="nil"/>
          <w:insideH w:val="nil"/>
          <w:insideV w:val="nil"/>
        </w:tcBorders>
        <w:shd w:val="clear" w:color="auto" w:fill="E9E3E6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B0" w:themeFill="text1" w:themeFillTint="33"/>
      </w:tcPr>
    </w:tblStylePr>
    <w:tblStylePr w:type="band1Horz">
      <w:tblPr/>
      <w:tcPr>
        <w:shd w:val="clear" w:color="auto" w:fill="FFC5B0" w:themeFill="text1" w:themeFillTint="33"/>
      </w:tcPr>
    </w:tblStylePr>
  </w:style>
  <w:style w:type="table" w:styleId="GridTable1Light-Accent3">
    <w:name w:val="Grid Table 1 Light Accent 3"/>
    <w:basedOn w:val="TableNormal"/>
    <w:uiPriority w:val="46"/>
    <w:rsid w:val="005502C5"/>
    <w:tblPr>
      <w:tblStyleRowBandSize w:val="1"/>
      <w:tblStyleColBandSize w:val="1"/>
      <w:tblBorders>
        <w:top w:val="single" w:sz="4" w:space="0" w:color="FABFAE" w:themeColor="accent3" w:themeTint="66"/>
        <w:left w:val="single" w:sz="4" w:space="0" w:color="FABFAE" w:themeColor="accent3" w:themeTint="66"/>
        <w:bottom w:val="single" w:sz="4" w:space="0" w:color="FABFAE" w:themeColor="accent3" w:themeTint="66"/>
        <w:right w:val="single" w:sz="4" w:space="0" w:color="FABFAE" w:themeColor="accent3" w:themeTint="66"/>
        <w:insideH w:val="single" w:sz="4" w:space="0" w:color="FABFAE" w:themeColor="accent3" w:themeTint="66"/>
        <w:insideV w:val="single" w:sz="4" w:space="0" w:color="FABFA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79F8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9F8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rsid w:val="00857D51"/>
    <w:rPr>
      <w:rFonts w:ascii="Montserrat" w:hAnsi="Montserrat"/>
      <w:b/>
      <w:bCs/>
      <w:i w:val="0"/>
    </w:rPr>
  </w:style>
  <w:style w:type="character" w:customStyle="1" w:styleId="Heading5Char">
    <w:name w:val="Heading 5 Char"/>
    <w:aliases w:val="Sub Heading 4 Char"/>
    <w:basedOn w:val="DefaultParagraphFont"/>
    <w:link w:val="Heading5"/>
    <w:uiPriority w:val="9"/>
    <w:rsid w:val="00857D51"/>
    <w:rPr>
      <w:rFonts w:ascii="Montserrat" w:eastAsiaTheme="majorEastAsia" w:hAnsi="Montserrat" w:cstheme="majorBidi"/>
      <w:color w:val="AFBE8F" w:themeColor="accent2"/>
    </w:rPr>
  </w:style>
  <w:style w:type="character" w:styleId="Hyperlink">
    <w:name w:val="Hyperlink"/>
    <w:uiPriority w:val="99"/>
    <w:unhideWhenUsed/>
    <w:rsid w:val="008C777D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8C77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66"/>
      <w:sz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F567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5A62"/>
    <w:rPr>
      <w:color w:val="41404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lickview.net/au/primary/series/11872/go-back-to-where-you-came-fr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fugeecouncil.org.au/arp/faqs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view.abc.net.au/show/seeking-refuge/series/1/video/ZX9413A005S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anor.niland\OneDrive%20-%20Caritas%20Australia\GENERAL\CA_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CA Branding">
      <a:dk1>
        <a:srgbClr val="762000"/>
      </a:dk1>
      <a:lt1>
        <a:srgbClr val="E9E3E6"/>
      </a:lt1>
      <a:dk2>
        <a:srgbClr val="FFCF99"/>
      </a:dk2>
      <a:lt2>
        <a:srgbClr val="FFF0EB"/>
      </a:lt2>
      <a:accent1>
        <a:srgbClr val="2E284E"/>
      </a:accent1>
      <a:accent2>
        <a:srgbClr val="AFBE8F"/>
      </a:accent2>
      <a:accent3>
        <a:srgbClr val="F36036"/>
      </a:accent3>
      <a:accent4>
        <a:srgbClr val="FEFFFF"/>
      </a:accent4>
      <a:accent5>
        <a:srgbClr val="762000"/>
      </a:accent5>
      <a:accent6>
        <a:srgbClr val="FFCF99"/>
      </a:accent6>
      <a:hlink>
        <a:srgbClr val="467886"/>
      </a:hlink>
      <a:folHlink>
        <a:srgbClr val="414041"/>
      </a:folHlink>
    </a:clrScheme>
    <a:fontScheme name="Caritas Australia brand">
      <a:majorFont>
        <a:latin typeface="Roboto"/>
        <a:ea typeface=""/>
        <a:cs typeface=""/>
      </a:majorFont>
      <a:minorFont>
        <a:latin typeface="Roboto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B4FC32371B3489519A984A7B27919" ma:contentTypeVersion="19" ma:contentTypeDescription="Create a new document." ma:contentTypeScope="" ma:versionID="616cba8acb9e0cdda2726f1aa8357487">
  <xsd:schema xmlns:xsd="http://www.w3.org/2001/XMLSchema" xmlns:xs="http://www.w3.org/2001/XMLSchema" xmlns:p="http://schemas.microsoft.com/office/2006/metadata/properties" xmlns:ns2="a7938f78-b017-4dc0-8c82-d5b44b2641c5" xmlns:ns3="a74f41e8-2c9a-4a9a-8a86-1b2eca9cb15f" targetNamespace="http://schemas.microsoft.com/office/2006/metadata/properties" ma:root="true" ma:fieldsID="8263444d65e89c1549783ac1a4911d42" ns2:_="" ns3:_="">
    <xsd:import namespace="a7938f78-b017-4dc0-8c82-d5b44b2641c5"/>
    <xsd:import namespace="a74f41e8-2c9a-4a9a-8a86-1b2eca9cb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38f78-b017-4dc0-8c82-d5b44b264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ba56b17-20de-4e09-aefb-c97c0efd6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f41e8-2c9a-4a9a-8a86-1b2eca9cb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f3ffeea-cf0c-4ca3-804a-6fa494fe2746}" ma:internalName="TaxCatchAll" ma:showField="CatchAllData" ma:web="a74f41e8-2c9a-4a9a-8a86-1b2eca9cb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4f41e8-2c9a-4a9a-8a86-1b2eca9cb15f" xsi:nil="true"/>
    <lcf76f155ced4ddcb4097134ff3c332f xmlns="a7938f78-b017-4dc0-8c82-d5b44b2641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61E496-B86B-40F4-877D-A0C2FF683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38f78-b017-4dc0-8c82-d5b44b2641c5"/>
    <ds:schemaRef ds:uri="a74f41e8-2c9a-4a9a-8a86-1b2eca9cb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FDC23-2E17-4605-B78E-A8295E7B09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4468F-F9B3-4394-B72B-D93B853EFF75}">
  <ds:schemaRefs>
    <ds:schemaRef ds:uri="http://schemas.microsoft.com/office/2006/metadata/properties"/>
    <ds:schemaRef ds:uri="http://schemas.microsoft.com/office/infopath/2007/PartnerControls"/>
    <ds:schemaRef ds:uri="a74f41e8-2c9a-4a9a-8a86-1b2eca9cb15f"/>
    <ds:schemaRef ds:uri="a7938f78-b017-4dc0-8c82-d5b44b2641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CA_Word Template</Template>
  <TotalTime>42</TotalTime>
  <Pages>1</Pages>
  <Words>567</Words>
  <Characters>2586</Characters>
  <Application>Microsoft Office Word</Application>
  <DocSecurity>0</DocSecurity>
  <Lines>117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Niland</dc:creator>
  <cp:keywords/>
  <dc:description/>
  <cp:lastModifiedBy>Eleanor Niland</cp:lastModifiedBy>
  <cp:revision>23</cp:revision>
  <dcterms:created xsi:type="dcterms:W3CDTF">2026-04-07T02:13:00Z</dcterms:created>
  <dcterms:modified xsi:type="dcterms:W3CDTF">2026-04-15T01:32:00Z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0x01010009DB4FC32371B3489519A984A7B27919</vt:lpwstr>
  </property>
  <property fmtid="{D5CDD505-2E9C-101B-9397-08002B2CF9AE}" pid="3" name="MediaServiceImageTags">
    <vt:lpwstr/>
  </property>
</Properties>
</file>