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6972" w14:textId="74B2F6C2" w:rsidR="0065779E" w:rsidRPr="00F4650E" w:rsidRDefault="00D325E6" w:rsidP="00F4650E">
      <w:pPr>
        <w:spacing w:after="0"/>
        <w:jc w:val="center"/>
        <w:rPr>
          <w:rFonts w:ascii="Arial" w:hAnsi="Arial" w:cs="Arial"/>
          <w:b/>
          <w:bCs/>
          <w:color w:val="762000" w:themeColor="text1"/>
          <w:sz w:val="44"/>
          <w:szCs w:val="44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122D9C" wp14:editId="62B48C47">
            <wp:simplePos x="0" y="0"/>
            <wp:positionH relativeFrom="margin">
              <wp:posOffset>246380</wp:posOffset>
            </wp:positionH>
            <wp:positionV relativeFrom="paragraph">
              <wp:posOffset>-503035</wp:posOffset>
            </wp:positionV>
            <wp:extent cx="5239265" cy="704102"/>
            <wp:effectExtent l="0" t="0" r="0" b="1270"/>
            <wp:wrapNone/>
            <wp:docPr id="2086413520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13520" name="Picture 3" descr="A close 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265" cy="70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C8F">
        <w:rPr>
          <w:rFonts w:ascii="Arial" w:hAnsi="Arial" w:cs="Arial"/>
          <w:b/>
          <w:bCs/>
          <w:color w:val="762000" w:themeColor="text1"/>
          <w:sz w:val="48"/>
          <w:szCs w:val="48"/>
        </w:rPr>
        <w:br/>
      </w:r>
    </w:p>
    <w:p w14:paraId="313AEF83" w14:textId="24C8D288" w:rsidR="007A0550" w:rsidRPr="00504347" w:rsidRDefault="00D325E6" w:rsidP="00255B5B">
      <w:pPr>
        <w:spacing w:after="0"/>
        <w:jc w:val="center"/>
        <w:rPr>
          <w:rFonts w:ascii="Arial" w:hAnsi="Arial" w:cs="Arial"/>
          <w:b/>
          <w:bCs/>
          <w:color w:val="762000" w:themeColor="text1"/>
          <w:sz w:val="36"/>
          <w:szCs w:val="36"/>
        </w:rPr>
      </w:pPr>
      <w:r>
        <w:rPr>
          <w:rFonts w:ascii="Arial" w:hAnsi="Arial" w:cs="Arial"/>
          <w:b/>
          <w:bCs/>
          <w:color w:val="762000" w:themeColor="text1"/>
          <w:sz w:val="48"/>
          <w:szCs w:val="48"/>
        </w:rPr>
        <w:t>Len</w:t>
      </w:r>
      <w:r w:rsidR="001070EB" w:rsidRPr="00120393">
        <w:rPr>
          <w:rFonts w:ascii="Arial" w:hAnsi="Arial" w:cs="Arial"/>
          <w:b/>
          <w:bCs/>
          <w:color w:val="762000" w:themeColor="text1"/>
          <w:sz w:val="48"/>
          <w:szCs w:val="48"/>
        </w:rPr>
        <w:t>ten Prayer</w:t>
      </w:r>
      <w:r w:rsidR="00D82C8F">
        <w:rPr>
          <w:rFonts w:ascii="Arial" w:hAnsi="Arial" w:cs="Arial"/>
          <w:b/>
          <w:bCs/>
          <w:color w:val="762000" w:themeColor="text1"/>
          <w:sz w:val="48"/>
          <w:szCs w:val="48"/>
        </w:rPr>
        <w:br/>
      </w:r>
    </w:p>
    <w:p w14:paraId="0DBEFA78" w14:textId="77777777" w:rsidR="00F37CD7" w:rsidRPr="00F37CD7" w:rsidRDefault="00F37CD7" w:rsidP="00D64719">
      <w:pPr>
        <w:jc w:val="center"/>
        <w:rPr>
          <w:rFonts w:ascii="Arial" w:hAnsi="Arial" w:cs="Arial"/>
          <w:sz w:val="36"/>
          <w:szCs w:val="36"/>
        </w:rPr>
      </w:pPr>
      <w:r w:rsidRPr="00F37CD7">
        <w:rPr>
          <w:rFonts w:ascii="Arial" w:hAnsi="Arial" w:cs="Arial"/>
          <w:sz w:val="36"/>
          <w:szCs w:val="36"/>
        </w:rPr>
        <w:t>God of all love, </w:t>
      </w:r>
    </w:p>
    <w:p w14:paraId="729B83D7" w14:textId="77777777" w:rsidR="00F37CD7" w:rsidRPr="00F37CD7" w:rsidRDefault="00F37CD7" w:rsidP="00D64719">
      <w:pPr>
        <w:jc w:val="center"/>
        <w:rPr>
          <w:rFonts w:ascii="Arial" w:hAnsi="Arial" w:cs="Arial"/>
          <w:sz w:val="36"/>
          <w:szCs w:val="36"/>
        </w:rPr>
      </w:pPr>
      <w:r w:rsidRPr="00F37CD7">
        <w:rPr>
          <w:rFonts w:ascii="Arial" w:hAnsi="Arial" w:cs="Arial"/>
          <w:sz w:val="36"/>
          <w:szCs w:val="36"/>
        </w:rPr>
        <w:t>We remember that on the night before he died </w:t>
      </w:r>
      <w:r w:rsidRPr="00F37CD7">
        <w:rPr>
          <w:rFonts w:ascii="Arial" w:hAnsi="Arial" w:cs="Arial"/>
          <w:sz w:val="36"/>
          <w:szCs w:val="36"/>
        </w:rPr>
        <w:br/>
        <w:t>Your son, Jesus, prayed  </w:t>
      </w:r>
      <w:r w:rsidRPr="00F37CD7">
        <w:rPr>
          <w:rFonts w:ascii="Arial" w:hAnsi="Arial" w:cs="Arial"/>
          <w:sz w:val="36"/>
          <w:szCs w:val="36"/>
        </w:rPr>
        <w:br/>
        <w:t>that his friends ‘may all be one.’  </w:t>
      </w:r>
    </w:p>
    <w:p w14:paraId="531DBC6D" w14:textId="77777777" w:rsidR="00F37CD7" w:rsidRPr="00F37CD7" w:rsidRDefault="00F37CD7" w:rsidP="00D64719">
      <w:pPr>
        <w:jc w:val="center"/>
        <w:rPr>
          <w:rFonts w:ascii="Arial" w:hAnsi="Arial" w:cs="Arial"/>
          <w:sz w:val="36"/>
          <w:szCs w:val="36"/>
        </w:rPr>
      </w:pPr>
      <w:r w:rsidRPr="00F37CD7">
        <w:rPr>
          <w:rFonts w:ascii="Arial" w:hAnsi="Arial" w:cs="Arial"/>
          <w:sz w:val="36"/>
          <w:szCs w:val="36"/>
        </w:rPr>
        <w:t>Yet we see so much division in the world. </w:t>
      </w:r>
      <w:r w:rsidRPr="00F37CD7">
        <w:rPr>
          <w:rFonts w:ascii="Arial" w:hAnsi="Arial" w:cs="Arial"/>
          <w:sz w:val="36"/>
          <w:szCs w:val="36"/>
        </w:rPr>
        <w:br/>
        <w:t>War, conflict, violence and hatred  </w:t>
      </w:r>
      <w:r w:rsidRPr="00F37CD7">
        <w:rPr>
          <w:rFonts w:ascii="Arial" w:hAnsi="Arial" w:cs="Arial"/>
          <w:sz w:val="36"/>
          <w:szCs w:val="36"/>
        </w:rPr>
        <w:br/>
        <w:t>must all distress you. </w:t>
      </w:r>
    </w:p>
    <w:p w14:paraId="36D27C09" w14:textId="77777777" w:rsidR="00F37CD7" w:rsidRPr="00F37CD7" w:rsidRDefault="00F37CD7" w:rsidP="00D64719">
      <w:pPr>
        <w:jc w:val="center"/>
        <w:rPr>
          <w:rFonts w:ascii="Arial" w:hAnsi="Arial" w:cs="Arial"/>
          <w:sz w:val="36"/>
          <w:szCs w:val="36"/>
        </w:rPr>
      </w:pPr>
      <w:r w:rsidRPr="00F37CD7">
        <w:rPr>
          <w:rFonts w:ascii="Arial" w:hAnsi="Arial" w:cs="Arial"/>
          <w:sz w:val="36"/>
          <w:szCs w:val="36"/>
        </w:rPr>
        <w:t>Millions of people suffer  </w:t>
      </w:r>
      <w:r w:rsidRPr="00F37CD7">
        <w:rPr>
          <w:rFonts w:ascii="Arial" w:hAnsi="Arial" w:cs="Arial"/>
          <w:sz w:val="36"/>
          <w:szCs w:val="36"/>
        </w:rPr>
        <w:br/>
        <w:t>when they don’t have peace and respect. </w:t>
      </w:r>
      <w:r w:rsidRPr="00F37CD7">
        <w:rPr>
          <w:rFonts w:ascii="Arial" w:hAnsi="Arial" w:cs="Arial"/>
          <w:sz w:val="36"/>
          <w:szCs w:val="36"/>
        </w:rPr>
        <w:br/>
        <w:t>They lack the necessities of life: food, water,  </w:t>
      </w:r>
      <w:r w:rsidRPr="00F37CD7">
        <w:rPr>
          <w:rFonts w:ascii="Arial" w:hAnsi="Arial" w:cs="Arial"/>
          <w:sz w:val="36"/>
          <w:szCs w:val="36"/>
        </w:rPr>
        <w:br/>
        <w:t>health, education and security. </w:t>
      </w:r>
    </w:p>
    <w:p w14:paraId="43ED4853" w14:textId="77777777" w:rsidR="00F37CD7" w:rsidRPr="00F37CD7" w:rsidRDefault="00F37CD7" w:rsidP="00D64719">
      <w:pPr>
        <w:jc w:val="center"/>
        <w:rPr>
          <w:rFonts w:ascii="Arial" w:hAnsi="Arial" w:cs="Arial"/>
          <w:sz w:val="36"/>
          <w:szCs w:val="36"/>
        </w:rPr>
      </w:pPr>
      <w:r w:rsidRPr="7F74BC2E">
        <w:rPr>
          <w:rFonts w:ascii="Arial" w:hAnsi="Arial" w:cs="Arial"/>
          <w:sz w:val="36"/>
          <w:szCs w:val="36"/>
        </w:rPr>
        <w:t>We pray that we may all  </w:t>
      </w:r>
      <w:r>
        <w:br/>
      </w:r>
      <w:r w:rsidRPr="7F74BC2E">
        <w:rPr>
          <w:rFonts w:ascii="Arial" w:hAnsi="Arial" w:cs="Arial"/>
          <w:b/>
          <w:bCs/>
          <w:i/>
          <w:iCs/>
          <w:sz w:val="36"/>
          <w:szCs w:val="36"/>
        </w:rPr>
        <w:t>Unite Against Poverty</w:t>
      </w:r>
      <w:r w:rsidRPr="7F74BC2E">
        <w:rPr>
          <w:rFonts w:ascii="Arial" w:hAnsi="Arial" w:cs="Arial"/>
          <w:sz w:val="36"/>
          <w:szCs w:val="36"/>
        </w:rPr>
        <w:t xml:space="preserve"> this Lent.  </w:t>
      </w:r>
      <w:r>
        <w:br/>
      </w:r>
      <w:r w:rsidRPr="7F74BC2E">
        <w:rPr>
          <w:rFonts w:ascii="Arial" w:hAnsi="Arial" w:cs="Arial"/>
          <w:sz w:val="36"/>
          <w:szCs w:val="36"/>
        </w:rPr>
        <w:t xml:space="preserve">May our support for </w:t>
      </w:r>
      <w:r w:rsidRPr="7F74BC2E">
        <w:rPr>
          <w:rFonts w:ascii="Arial" w:hAnsi="Arial" w:cs="Arial"/>
          <w:b/>
          <w:bCs/>
          <w:sz w:val="36"/>
          <w:szCs w:val="36"/>
        </w:rPr>
        <w:t>Project Compassion</w:t>
      </w:r>
      <w:r w:rsidRPr="7F74BC2E">
        <w:rPr>
          <w:rFonts w:ascii="Arial" w:hAnsi="Arial" w:cs="Arial"/>
          <w:sz w:val="36"/>
          <w:szCs w:val="36"/>
        </w:rPr>
        <w:t> </w:t>
      </w:r>
      <w:r>
        <w:br/>
      </w:r>
      <w:r w:rsidRPr="7F74BC2E">
        <w:rPr>
          <w:rFonts w:ascii="Arial" w:hAnsi="Arial" w:cs="Arial"/>
          <w:sz w:val="36"/>
          <w:szCs w:val="36"/>
        </w:rPr>
        <w:t>be a sign to ourselves and others,  </w:t>
      </w:r>
      <w:r>
        <w:br/>
      </w:r>
      <w:r w:rsidRPr="7F74BC2E">
        <w:rPr>
          <w:rFonts w:ascii="Arial" w:hAnsi="Arial" w:cs="Arial"/>
          <w:sz w:val="36"/>
          <w:szCs w:val="36"/>
        </w:rPr>
        <w:t>of our hope for a better world. </w:t>
      </w:r>
    </w:p>
    <w:p w14:paraId="00FC76F1" w14:textId="77777777" w:rsidR="00F37CD7" w:rsidRPr="00F37CD7" w:rsidRDefault="00F37CD7" w:rsidP="00D64719">
      <w:pPr>
        <w:jc w:val="center"/>
        <w:rPr>
          <w:rFonts w:ascii="Arial" w:hAnsi="Arial" w:cs="Arial"/>
          <w:sz w:val="36"/>
          <w:szCs w:val="36"/>
        </w:rPr>
      </w:pPr>
      <w:r w:rsidRPr="00F37CD7">
        <w:rPr>
          <w:rFonts w:ascii="Arial" w:hAnsi="Arial" w:cs="Arial"/>
          <w:sz w:val="36"/>
          <w:szCs w:val="36"/>
        </w:rPr>
        <w:t>This Lent, we pray that our dedication  </w:t>
      </w:r>
      <w:r w:rsidRPr="00F37CD7">
        <w:rPr>
          <w:rFonts w:ascii="Arial" w:hAnsi="Arial" w:cs="Arial"/>
          <w:sz w:val="36"/>
          <w:szCs w:val="36"/>
        </w:rPr>
        <w:br/>
        <w:t>to prayer, fasting and almsgiving </w:t>
      </w:r>
      <w:r w:rsidRPr="00F37CD7">
        <w:rPr>
          <w:rFonts w:ascii="Arial" w:hAnsi="Arial" w:cs="Arial"/>
          <w:sz w:val="36"/>
          <w:szCs w:val="36"/>
        </w:rPr>
        <w:br/>
        <w:t>will help restore your vision of justice and peace. </w:t>
      </w:r>
    </w:p>
    <w:p w14:paraId="248EABE7" w14:textId="75BAD349" w:rsidR="00504347" w:rsidRDefault="00F37CD7" w:rsidP="00504347">
      <w:pPr>
        <w:jc w:val="center"/>
        <w:rPr>
          <w:rFonts w:ascii="Arial" w:hAnsi="Arial" w:cs="Arial"/>
          <w:sz w:val="32"/>
          <w:szCs w:val="32"/>
        </w:rPr>
      </w:pPr>
      <w:r w:rsidRPr="00F37CD7">
        <w:rPr>
          <w:rFonts w:ascii="Arial" w:hAnsi="Arial" w:cs="Arial"/>
          <w:sz w:val="36"/>
          <w:szCs w:val="36"/>
        </w:rPr>
        <w:t>Guided by the Holy Spirit,  </w:t>
      </w:r>
      <w:r w:rsidRPr="00F37CD7">
        <w:rPr>
          <w:rFonts w:ascii="Arial" w:hAnsi="Arial" w:cs="Arial"/>
          <w:sz w:val="36"/>
          <w:szCs w:val="36"/>
        </w:rPr>
        <w:br/>
        <w:t>we pray in Jesus’ name,</w:t>
      </w:r>
    </w:p>
    <w:p w14:paraId="062DAC80" w14:textId="7B2234E4" w:rsidR="00DE1BAD" w:rsidRPr="00F4010F" w:rsidRDefault="00170098" w:rsidP="00773B32">
      <w:pPr>
        <w:jc w:val="center"/>
        <w:rPr>
          <w:rFonts w:ascii="Arial" w:hAnsi="Arial" w:cs="Arial"/>
          <w:sz w:val="32"/>
          <w:szCs w:val="32"/>
        </w:rPr>
      </w:pPr>
      <w:r w:rsidRPr="00504347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3" behindDoc="0" locked="0" layoutInCell="1" allowOverlap="1" wp14:anchorId="17EC3D87" wp14:editId="1D2A7923">
            <wp:simplePos x="0" y="0"/>
            <wp:positionH relativeFrom="column">
              <wp:posOffset>203200</wp:posOffset>
            </wp:positionH>
            <wp:positionV relativeFrom="page">
              <wp:posOffset>9892030</wp:posOffset>
            </wp:positionV>
            <wp:extent cx="283845" cy="279400"/>
            <wp:effectExtent l="0" t="0" r="1905" b="6350"/>
            <wp:wrapNone/>
            <wp:docPr id="1753797824" name="Picture 4" descr="A black arrow in a white circle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97824" name="Picture 4" descr="A black arrow in a white circle&#10;&#10;Description automatically generated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434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A4ACF7D" wp14:editId="6A540D9B">
                <wp:simplePos x="0" y="0"/>
                <wp:positionH relativeFrom="page">
                  <wp:align>left</wp:align>
                </wp:positionH>
                <wp:positionV relativeFrom="page">
                  <wp:posOffset>9820275</wp:posOffset>
                </wp:positionV>
                <wp:extent cx="7534275" cy="457200"/>
                <wp:effectExtent l="0" t="0" r="0" b="0"/>
                <wp:wrapNone/>
                <wp:docPr id="927748521" name="Text Box 2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C212" w14:textId="60D8A478" w:rsidR="00255B5B" w:rsidRPr="00170098" w:rsidRDefault="00170098" w:rsidP="00255B5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hyperlink r:id="rId14" w:history="1">
                              <w:r w:rsidRPr="00170098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szCs w:val="40"/>
                                </w:rPr>
                                <w:t>www.caritas.org.au/project-compassion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AC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://www.caritas.org.au/project-compassion" style="position:absolute;left:0;text-align:left;margin-left:0;margin-top:773.25pt;width:593.25pt;height:36pt;z-index:25165824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Ef9gEAAM0DAAAOAAAAZHJzL2Uyb0RvYy54bWysU8tu2zAQvBfoPxC815Jdu04Ey0GaNEWB&#10;9AEk/QCaoiyiJJdd0pbcr8+SchyjuRXVgSC13Nmd2eHqarCG7RUGDa7m00nJmXISGu22Nf/5ePfu&#10;g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" o:button="t" filled="f" stroked="f">
                <v:fill o:detectmouseclick="t"/>
                <v:textbox>
                  <w:txbxContent>
                    <w:p w14:paraId="5EDBC212" w14:textId="60D8A478" w:rsidR="00255B5B" w:rsidRPr="00170098" w:rsidRDefault="00170098" w:rsidP="00255B5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hyperlink r:id="rId15" w:history="1">
                        <w:r w:rsidRPr="00170098">
                          <w:rPr>
                            <w:rStyle w:val="Hyperlink"/>
                            <w:color w:val="FFFFFF" w:themeColor="background1"/>
                            <w:sz w:val="40"/>
                            <w:szCs w:val="40"/>
                          </w:rPr>
                          <w:t>www.caritas.org.au/project-compassion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4719" w:rsidRPr="0050434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BFD157" wp14:editId="5EB93568">
                <wp:simplePos x="0" y="0"/>
                <wp:positionH relativeFrom="page">
                  <wp:posOffset>9525</wp:posOffset>
                </wp:positionH>
                <wp:positionV relativeFrom="page">
                  <wp:posOffset>9514205</wp:posOffset>
                </wp:positionV>
                <wp:extent cx="7524750" cy="1148715"/>
                <wp:effectExtent l="0" t="0" r="19050" b="13335"/>
                <wp:wrapNone/>
                <wp:docPr id="16219825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1487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EA18F" id="Rectangle 2" o:spid="_x0000_s1026" style="position:absolute;margin-left:.75pt;margin-top:749.15pt;width:592.5pt;height:90.45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" fillcolor="#a47abb [3215]" strokecolor="#a47abb [3215]" strokeweight="1pt">
                <w10:wrap anchorx="page" anchory="page"/>
              </v:rect>
            </w:pict>
          </mc:Fallback>
        </mc:AlternateContent>
      </w:r>
      <w:r w:rsidR="00F4650E" w:rsidRPr="00504347">
        <w:rPr>
          <w:rFonts w:ascii="Arial" w:hAnsi="Arial" w:cs="Arial"/>
          <w:sz w:val="36"/>
          <w:szCs w:val="36"/>
        </w:rPr>
        <w:t>Amen.</w:t>
      </w:r>
      <w:r w:rsidR="00F4650E" w:rsidRPr="00F4650E">
        <w:rPr>
          <w:rFonts w:ascii="Arial" w:hAnsi="Arial" w:cs="Arial"/>
          <w:sz w:val="32"/>
          <w:szCs w:val="32"/>
        </w:rPr>
        <w:t>  </w:t>
      </w:r>
    </w:p>
    <w:sectPr w:rsidR="00DE1BAD" w:rsidRPr="00F4010F" w:rsidSect="00980BE1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3D42" w14:textId="77777777" w:rsidR="00852EF4" w:rsidRDefault="00852EF4" w:rsidP="00063A23">
      <w:pPr>
        <w:spacing w:after="0" w:line="240" w:lineRule="auto"/>
      </w:pPr>
      <w:r>
        <w:separator/>
      </w:r>
    </w:p>
  </w:endnote>
  <w:endnote w:type="continuationSeparator" w:id="0">
    <w:p w14:paraId="747FECA0" w14:textId="77777777" w:rsidR="00852EF4" w:rsidRDefault="00852EF4" w:rsidP="0006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CFA1" w14:textId="77777777" w:rsidR="00852EF4" w:rsidRDefault="00852EF4" w:rsidP="00063A23">
      <w:pPr>
        <w:spacing w:after="0" w:line="240" w:lineRule="auto"/>
      </w:pPr>
      <w:r>
        <w:separator/>
      </w:r>
    </w:p>
  </w:footnote>
  <w:footnote w:type="continuationSeparator" w:id="0">
    <w:p w14:paraId="75E7DF60" w14:textId="77777777" w:rsidR="00852EF4" w:rsidRDefault="00852EF4" w:rsidP="0006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black arrow in a white circle&#10;&#10;Description automatically generated" style="width:18pt;height:18pt;visibility:visible;mso-wrap-style:square" o:bullet="t">
        <v:imagedata r:id="rId1" o:title="A black arrow in a white circle&#10;&#10;Description automatically generated"/>
      </v:shape>
    </w:pict>
  </w:numPicBullet>
  <w:abstractNum w:abstractNumId="0" w15:restartNumberingAfterBreak="0">
    <w:nsid w:val="7BEA0D11"/>
    <w:multiLevelType w:val="multilevel"/>
    <w:tmpl w:val="DAC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93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50"/>
    <w:rsid w:val="00007A03"/>
    <w:rsid w:val="00063A23"/>
    <w:rsid w:val="001070EB"/>
    <w:rsid w:val="00120393"/>
    <w:rsid w:val="00166BDC"/>
    <w:rsid w:val="00170098"/>
    <w:rsid w:val="001A1EDC"/>
    <w:rsid w:val="001C684D"/>
    <w:rsid w:val="00232CC8"/>
    <w:rsid w:val="00255B5B"/>
    <w:rsid w:val="0028762A"/>
    <w:rsid w:val="002A7515"/>
    <w:rsid w:val="00304DEB"/>
    <w:rsid w:val="00323464"/>
    <w:rsid w:val="00451DED"/>
    <w:rsid w:val="00453190"/>
    <w:rsid w:val="00483F5C"/>
    <w:rsid w:val="004A05AE"/>
    <w:rsid w:val="004B68F8"/>
    <w:rsid w:val="004F21BE"/>
    <w:rsid w:val="00504347"/>
    <w:rsid w:val="00511A0F"/>
    <w:rsid w:val="005330C9"/>
    <w:rsid w:val="00546FA2"/>
    <w:rsid w:val="005A63AF"/>
    <w:rsid w:val="005B52D7"/>
    <w:rsid w:val="0061097A"/>
    <w:rsid w:val="0065779E"/>
    <w:rsid w:val="006A01EE"/>
    <w:rsid w:val="006E1917"/>
    <w:rsid w:val="00707B1B"/>
    <w:rsid w:val="007126E3"/>
    <w:rsid w:val="0071768E"/>
    <w:rsid w:val="00735E24"/>
    <w:rsid w:val="00742285"/>
    <w:rsid w:val="00747614"/>
    <w:rsid w:val="00773B32"/>
    <w:rsid w:val="007838EE"/>
    <w:rsid w:val="007A0550"/>
    <w:rsid w:val="007D3ADC"/>
    <w:rsid w:val="007E3765"/>
    <w:rsid w:val="007F507E"/>
    <w:rsid w:val="008435CC"/>
    <w:rsid w:val="00852EF4"/>
    <w:rsid w:val="00853397"/>
    <w:rsid w:val="00871170"/>
    <w:rsid w:val="00871989"/>
    <w:rsid w:val="008A18B5"/>
    <w:rsid w:val="008E321D"/>
    <w:rsid w:val="00980BE1"/>
    <w:rsid w:val="009A3596"/>
    <w:rsid w:val="009B2217"/>
    <w:rsid w:val="009B4F08"/>
    <w:rsid w:val="009D154C"/>
    <w:rsid w:val="009F6733"/>
    <w:rsid w:val="00A9692F"/>
    <w:rsid w:val="00AB6FA1"/>
    <w:rsid w:val="00B114D5"/>
    <w:rsid w:val="00CA420C"/>
    <w:rsid w:val="00D25C80"/>
    <w:rsid w:val="00D325E6"/>
    <w:rsid w:val="00D64719"/>
    <w:rsid w:val="00D82C8F"/>
    <w:rsid w:val="00DA6A58"/>
    <w:rsid w:val="00DE1BAD"/>
    <w:rsid w:val="00DE1BDE"/>
    <w:rsid w:val="00E9650A"/>
    <w:rsid w:val="00EE0ADD"/>
    <w:rsid w:val="00EE1ECE"/>
    <w:rsid w:val="00EF2B3A"/>
    <w:rsid w:val="00F37CD7"/>
    <w:rsid w:val="00F4010F"/>
    <w:rsid w:val="00F4650E"/>
    <w:rsid w:val="00FE0CEA"/>
    <w:rsid w:val="00FF0306"/>
    <w:rsid w:val="043F9464"/>
    <w:rsid w:val="3AF99CFE"/>
    <w:rsid w:val="3E2CC9E5"/>
    <w:rsid w:val="48BE0E24"/>
    <w:rsid w:val="7F74B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8CBD2B"/>
  <w15:chartTrackingRefBased/>
  <w15:docId w15:val="{A309307B-F7BB-4A27-8C2C-810B9CB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50"/>
  </w:style>
  <w:style w:type="paragraph" w:styleId="Heading1">
    <w:name w:val="heading 1"/>
    <w:basedOn w:val="Normal"/>
    <w:next w:val="Normal"/>
    <w:link w:val="Heading1Char"/>
    <w:uiPriority w:val="9"/>
    <w:qFormat/>
    <w:rsid w:val="007A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3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3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50"/>
    <w:pPr>
      <w:keepNext/>
      <w:keepLines/>
      <w:spacing w:before="160" w:after="80"/>
      <w:outlineLvl w:val="2"/>
    </w:pPr>
    <w:rPr>
      <w:rFonts w:eastAsiaTheme="majorEastAsia" w:cstheme="majorBidi"/>
      <w:color w:val="6D1D3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3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50"/>
    <w:pPr>
      <w:keepNext/>
      <w:keepLines/>
      <w:spacing w:before="80" w:after="40"/>
      <w:outlineLvl w:val="4"/>
    </w:pPr>
    <w:rPr>
      <w:rFonts w:eastAsiaTheme="majorEastAsia" w:cstheme="majorBidi"/>
      <w:color w:val="6D1D3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E440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50"/>
    <w:pPr>
      <w:keepNext/>
      <w:keepLines/>
      <w:spacing w:before="40" w:after="0"/>
      <w:outlineLvl w:val="6"/>
    </w:pPr>
    <w:rPr>
      <w:rFonts w:eastAsiaTheme="majorEastAsia" w:cstheme="majorBidi"/>
      <w:color w:val="FE440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50"/>
    <w:pPr>
      <w:keepNext/>
      <w:keepLines/>
      <w:spacing w:after="0"/>
      <w:outlineLvl w:val="7"/>
    </w:pPr>
    <w:rPr>
      <w:rFonts w:eastAsiaTheme="majorEastAsia" w:cstheme="majorBidi"/>
      <w:i/>
      <w:iCs/>
      <w:color w:val="B1300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50"/>
    <w:pPr>
      <w:keepNext/>
      <w:keepLines/>
      <w:spacing w:after="0"/>
      <w:outlineLvl w:val="8"/>
    </w:pPr>
    <w:rPr>
      <w:rFonts w:eastAsiaTheme="majorEastAsia" w:cstheme="majorBidi"/>
      <w:color w:val="B1300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50"/>
    <w:rPr>
      <w:rFonts w:asciiTheme="majorHAnsi" w:eastAsiaTheme="majorEastAsia" w:hAnsiTheme="majorHAnsi" w:cstheme="majorBidi"/>
      <w:color w:val="6D1D3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50"/>
    <w:rPr>
      <w:rFonts w:asciiTheme="majorHAnsi" w:eastAsiaTheme="majorEastAsia" w:hAnsiTheme="majorHAnsi" w:cstheme="majorBidi"/>
      <w:color w:val="6D1D3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50"/>
    <w:rPr>
      <w:rFonts w:eastAsiaTheme="majorEastAsia" w:cstheme="majorBidi"/>
      <w:color w:val="6D1D3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50"/>
    <w:rPr>
      <w:rFonts w:eastAsiaTheme="majorEastAsia" w:cstheme="majorBidi"/>
      <w:i/>
      <w:iCs/>
      <w:color w:val="6D1D3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50"/>
    <w:rPr>
      <w:rFonts w:eastAsiaTheme="majorEastAsia" w:cstheme="majorBidi"/>
      <w:color w:val="6D1D3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50"/>
    <w:rPr>
      <w:rFonts w:eastAsiaTheme="majorEastAsia" w:cstheme="majorBidi"/>
      <w:i/>
      <w:iCs/>
      <w:color w:val="FE440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50"/>
    <w:rPr>
      <w:rFonts w:eastAsiaTheme="majorEastAsia" w:cstheme="majorBidi"/>
      <w:color w:val="FE440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50"/>
    <w:rPr>
      <w:rFonts w:eastAsiaTheme="majorEastAsia" w:cstheme="majorBidi"/>
      <w:i/>
      <w:iCs/>
      <w:color w:val="B1300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50"/>
    <w:rPr>
      <w:rFonts w:eastAsiaTheme="majorEastAsia" w:cstheme="majorBidi"/>
      <w:color w:val="B1300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50"/>
    <w:pPr>
      <w:numPr>
        <w:ilvl w:val="1"/>
      </w:numPr>
    </w:pPr>
    <w:rPr>
      <w:rFonts w:eastAsiaTheme="majorEastAsia" w:cstheme="majorBidi"/>
      <w:color w:val="FE440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50"/>
    <w:rPr>
      <w:rFonts w:eastAsiaTheme="majorEastAsia" w:cstheme="majorBidi"/>
      <w:color w:val="FE4400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50"/>
    <w:pPr>
      <w:spacing w:before="160"/>
      <w:jc w:val="center"/>
    </w:pPr>
    <w:rPr>
      <w:i/>
      <w:iCs/>
      <w:color w:val="D83A0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50"/>
    <w:rPr>
      <w:i/>
      <w:iCs/>
      <w:color w:val="D83A00" w:themeColor="text1" w:themeTint="BF"/>
    </w:rPr>
  </w:style>
  <w:style w:type="paragraph" w:styleId="ListParagraph">
    <w:name w:val="List Paragraph"/>
    <w:basedOn w:val="Normal"/>
    <w:uiPriority w:val="34"/>
    <w:qFormat/>
    <w:rsid w:val="007A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50"/>
    <w:rPr>
      <w:i/>
      <w:iCs/>
      <w:color w:val="6D1D3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50"/>
    <w:pPr>
      <w:pBdr>
        <w:top w:val="single" w:sz="4" w:space="10" w:color="6D1D39" w:themeColor="accent1" w:themeShade="BF"/>
        <w:bottom w:val="single" w:sz="4" w:space="10" w:color="6D1D39" w:themeColor="accent1" w:themeShade="BF"/>
      </w:pBdr>
      <w:spacing w:before="360" w:after="360"/>
      <w:ind w:left="864" w:right="864"/>
      <w:jc w:val="center"/>
    </w:pPr>
    <w:rPr>
      <w:i/>
      <w:iCs/>
      <w:color w:val="6D1D3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50"/>
    <w:rPr>
      <w:i/>
      <w:iCs/>
      <w:color w:val="6D1D3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50"/>
    <w:rPr>
      <w:b/>
      <w:bCs/>
      <w:smallCaps/>
      <w:color w:val="6D1D39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0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A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A23"/>
  </w:style>
  <w:style w:type="paragraph" w:styleId="Footer">
    <w:name w:val="footer"/>
    <w:basedOn w:val="Normal"/>
    <w:link w:val="FooterChar"/>
    <w:uiPriority w:val="99"/>
    <w:unhideWhenUsed/>
    <w:rsid w:val="0006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A23"/>
  </w:style>
  <w:style w:type="character" w:styleId="Hyperlink">
    <w:name w:val="Hyperlink"/>
    <w:basedOn w:val="DefaultParagraphFont"/>
    <w:uiPriority w:val="99"/>
    <w:unhideWhenUsed/>
    <w:rsid w:val="00FF0306"/>
    <w:rPr>
      <w:color w:val="3296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0C9"/>
    <w:rPr>
      <w:color w:val="3296E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aritas.org.au/project-compass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itas.org.au/a-little-bit-better-every-day?utm_source=bing&amp;utm_medium=cpc&amp;utm_content=AO_LittleBitBetter&amp;utm_term=AO_LittleBitBetter_GeneralTraffic&amp;utm_campaign=AO_2026_BRAND_DIGI&amp;gclsrc=3p.ds&amp;msclkid=0e4b524b9ae51396a4df3a8b56c03a0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ritas.org.au/project-compassion" TargetMode="Externa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itas.org.au/project-compass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C25 Colours">
      <a:dk1>
        <a:srgbClr val="762000"/>
      </a:dk1>
      <a:lt1>
        <a:srgbClr val="FFFFFF"/>
      </a:lt1>
      <a:dk2>
        <a:srgbClr val="A47ABB"/>
      </a:dk2>
      <a:lt2>
        <a:srgbClr val="FFD27D"/>
      </a:lt2>
      <a:accent1>
        <a:srgbClr val="93274D"/>
      </a:accent1>
      <a:accent2>
        <a:srgbClr val="5DCFC6"/>
      </a:accent2>
      <a:accent3>
        <a:srgbClr val="BE7D94"/>
      </a:accent3>
      <a:accent4>
        <a:srgbClr val="C8A9D6"/>
      </a:accent4>
      <a:accent5>
        <a:srgbClr val="FFE4B1"/>
      </a:accent5>
      <a:accent6>
        <a:srgbClr val="9EE2DD"/>
      </a:accent6>
      <a:hlink>
        <a:srgbClr val="3296EE"/>
      </a:hlink>
      <a:folHlink>
        <a:srgbClr val="3296E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EFBF7EC79C4FB7EE1E2A7754B606" ma:contentTypeVersion="18" ma:contentTypeDescription="Create a new document." ma:contentTypeScope="" ma:versionID="c16760714db7deed7f8e7a61d502dabb">
  <xsd:schema xmlns:xsd="http://www.w3.org/2001/XMLSchema" xmlns:xs="http://www.w3.org/2001/XMLSchema" xmlns:p="http://schemas.microsoft.com/office/2006/metadata/properties" xmlns:ns1="http://schemas.microsoft.com/sharepoint/v3" xmlns:ns2="a1240345-a333-43d4-bb17-215edb4655ec" xmlns:ns3="a74f41e8-2c9a-4a9a-8a86-1b2eca9cb15f" targetNamespace="http://schemas.microsoft.com/office/2006/metadata/properties" ma:root="true" ma:fieldsID="fe70259704f4a112cc03ace4ead93ba9" ns1:_="" ns2:_="" ns3:_="">
    <xsd:import namespace="http://schemas.microsoft.com/sharepoint/v3"/>
    <xsd:import namespace="a1240345-a333-43d4-bb17-215edb4655ec"/>
    <xsd:import namespace="a74f41e8-2c9a-4a9a-8a86-1b2eca9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0345-a333-43d4-bb17-215edb465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1e8-2c9a-4a9a-8a86-1b2eca9cb1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3ffeea-cf0c-4ca3-804a-6fa494fe2746}" ma:internalName="TaxCatchAll" ma:showField="CatchAllData" ma:web="a74f41e8-2c9a-4a9a-8a86-1b2eca9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40345-a333-43d4-bb17-215edb4655ec">
      <Terms xmlns="http://schemas.microsoft.com/office/infopath/2007/PartnerControls"/>
    </lcf76f155ced4ddcb4097134ff3c332f>
    <_ip_UnifiedCompliancePolicyUIAction xmlns="http://schemas.microsoft.com/sharepoint/v3" xsi:nil="true"/>
    <TaxCatchAll xmlns="a74f41e8-2c9a-4a9a-8a86-1b2eca9cb15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97D35-39B0-4958-8E45-61A1B3699EC1}"/>
</file>

<file path=customXml/itemProps2.xml><?xml version="1.0" encoding="utf-8"?>
<ds:datastoreItem xmlns:ds="http://schemas.openxmlformats.org/officeDocument/2006/customXml" ds:itemID="{A1B55CB7-3994-4625-A6E4-24ADBA6C930C}">
  <ds:schemaRefs>
    <ds:schemaRef ds:uri="a1240345-a333-43d4-bb17-215edb4655e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  <ds:schemaRef ds:uri="http://purl.org/dc/elements/1.1/"/>
    <ds:schemaRef ds:uri="http://schemas.openxmlformats.org/package/2006/metadata/core-properties"/>
    <ds:schemaRef ds:uri="a74f41e8-2c9a-4a9a-8a86-1b2eca9cb15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CB47A2-2A4A-4111-817D-B3F205294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596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PC26 Project Compassion Prayer</dc:title>
  <dc:subject/>
  <dc:creator>Michael McGirr</dc:creator>
  <cp:keywords/>
  <dc:description/>
  <cp:lastModifiedBy>Eleanor Niland</cp:lastModifiedBy>
  <cp:revision>13</cp:revision>
  <dcterms:created xsi:type="dcterms:W3CDTF">2025-09-09T22:53:00Z</dcterms:created>
  <dcterms:modified xsi:type="dcterms:W3CDTF">2025-10-28T02:56:00Z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0x010100DFB2EFBF7EC79C4FB7EE1E2A7754B606</vt:lpwstr>
  </property>
  <property fmtid="{D5CDD505-2E9C-101B-9397-08002B2CF9AE}" pid="3" name="MediaServiceImageTags">
    <vt:lpwstr/>
  </property>
</Properties>
</file>